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page" w:horzAnchor="margin" w:tblpXSpec="center" w:tblpY="4141"/>
        <w:tblW w:w="4319" w:type="pct"/>
        <w:tblLook w:val="04A0" w:firstRow="1" w:lastRow="0" w:firstColumn="1" w:lastColumn="0" w:noHBand="0" w:noVBand="1"/>
      </w:tblPr>
      <w:tblGrid>
        <w:gridCol w:w="1593"/>
        <w:gridCol w:w="5066"/>
        <w:gridCol w:w="3117"/>
      </w:tblGrid>
      <w:tr w:rsidR="00F82D9E" w:rsidRPr="00672956" w14:paraId="353BC177" w14:textId="77777777" w:rsidTr="00F82D9E">
        <w:trPr>
          <w:trHeight w:val="350"/>
        </w:trPr>
        <w:tc>
          <w:tcPr>
            <w:tcW w:w="815" w:type="pct"/>
            <w:vAlign w:val="center"/>
          </w:tcPr>
          <w:p w14:paraId="101EE20A" w14:textId="77777777" w:rsidR="00F82D9E" w:rsidRPr="00672956" w:rsidRDefault="00F82D9E" w:rsidP="00F82D9E">
            <w:pPr>
              <w:spacing w:after="0"/>
              <w:jc w:val="center"/>
              <w:rPr>
                <w:rFonts w:ascii="BIZ UDPゴシック" w:eastAsia="BIZ UDPゴシック" w:hAnsi="BIZ UDPゴシック"/>
              </w:rPr>
            </w:pPr>
            <w:r w:rsidRPr="00672956">
              <w:rPr>
                <w:rFonts w:ascii="BIZ UDPゴシック" w:eastAsia="BIZ UDPゴシック" w:hAnsi="BIZ UDPゴシック" w:hint="eastAsia"/>
              </w:rPr>
              <w:t>学習の</w:t>
            </w:r>
            <w:r w:rsidRPr="00672956">
              <w:rPr>
                <w:rFonts w:ascii="BIZ UDPゴシック" w:eastAsia="BIZ UDPゴシック" w:hAnsi="BIZ UDPゴシック"/>
              </w:rPr>
              <w:t>流れ</w:t>
            </w:r>
          </w:p>
        </w:tc>
        <w:tc>
          <w:tcPr>
            <w:tcW w:w="2591" w:type="pct"/>
            <w:vAlign w:val="center"/>
          </w:tcPr>
          <w:p w14:paraId="0BD261F1" w14:textId="106B4CEA" w:rsidR="00F82D9E" w:rsidRPr="00672956" w:rsidRDefault="00F82D9E" w:rsidP="00F82D9E">
            <w:pPr>
              <w:spacing w:after="0"/>
              <w:jc w:val="center"/>
              <w:rPr>
                <w:rFonts w:ascii="BIZ UDPゴシック" w:eastAsia="BIZ UDPゴシック" w:hAnsi="BIZ UDPゴシック"/>
              </w:rPr>
            </w:pPr>
            <w:r w:rsidRPr="00672956">
              <w:rPr>
                <w:rFonts w:ascii="BIZ UDPゴシック" w:eastAsia="BIZ UDPゴシック" w:hAnsi="BIZ UDPゴシック" w:hint="eastAsia"/>
              </w:rPr>
              <w:t>主な</w:t>
            </w:r>
            <w:r w:rsidRPr="00672956">
              <w:rPr>
                <w:rFonts w:ascii="BIZ UDPゴシック" w:eastAsia="BIZ UDPゴシック" w:hAnsi="BIZ UDPゴシック"/>
              </w:rPr>
              <w:t>学習活動</w:t>
            </w:r>
          </w:p>
        </w:tc>
        <w:tc>
          <w:tcPr>
            <w:tcW w:w="1594" w:type="pct"/>
            <w:vAlign w:val="center"/>
          </w:tcPr>
          <w:p w14:paraId="210418E5" w14:textId="77777777" w:rsidR="00F82D9E" w:rsidRPr="00672956" w:rsidRDefault="00F82D9E" w:rsidP="00F82D9E">
            <w:pPr>
              <w:spacing w:after="0"/>
              <w:jc w:val="center"/>
              <w:rPr>
                <w:rFonts w:ascii="BIZ UDPゴシック" w:eastAsia="BIZ UDPゴシック" w:hAnsi="BIZ UDPゴシック"/>
              </w:rPr>
            </w:pPr>
            <w:r w:rsidRPr="00672956">
              <w:rPr>
                <w:rFonts w:ascii="BIZ UDPゴシック" w:eastAsia="BIZ UDPゴシック" w:hAnsi="BIZ UDPゴシック" w:hint="eastAsia"/>
              </w:rPr>
              <w:t>ICT</w:t>
            </w:r>
            <w:r w:rsidRPr="00672956">
              <w:rPr>
                <w:rFonts w:ascii="BIZ UDPゴシック" w:eastAsia="BIZ UDPゴシック" w:hAnsi="BIZ UDPゴシック"/>
              </w:rPr>
              <w:t>機器</w:t>
            </w:r>
            <w:r w:rsidRPr="00672956">
              <w:rPr>
                <w:rFonts w:ascii="BIZ UDPゴシック" w:eastAsia="BIZ UDPゴシック" w:hAnsi="BIZ UDPゴシック" w:hint="eastAsia"/>
              </w:rPr>
              <w:t>・</w:t>
            </w:r>
            <w:r w:rsidRPr="00672956">
              <w:rPr>
                <w:rFonts w:ascii="BIZ UDPゴシック" w:eastAsia="BIZ UDPゴシック" w:hAnsi="BIZ UDPゴシック"/>
              </w:rPr>
              <w:t>教材・</w:t>
            </w:r>
            <w:r w:rsidRPr="00672956">
              <w:rPr>
                <w:rFonts w:ascii="BIZ UDPゴシック" w:eastAsia="BIZ UDPゴシック" w:hAnsi="BIZ UDPゴシック" w:hint="eastAsia"/>
              </w:rPr>
              <w:t>コンテンツ等</w:t>
            </w:r>
          </w:p>
        </w:tc>
      </w:tr>
      <w:tr w:rsidR="00F82D9E" w:rsidRPr="00672956" w14:paraId="3A17FAEB" w14:textId="77777777" w:rsidTr="00F82D9E">
        <w:trPr>
          <w:trHeight w:val="659"/>
        </w:trPr>
        <w:tc>
          <w:tcPr>
            <w:tcW w:w="815" w:type="pct"/>
            <w:vAlign w:val="center"/>
          </w:tcPr>
          <w:p w14:paraId="5079B584" w14:textId="77777777" w:rsidR="00F82D9E" w:rsidRPr="00672956" w:rsidRDefault="00F82D9E" w:rsidP="00F82D9E">
            <w:pPr>
              <w:spacing w:after="0"/>
              <w:jc w:val="center"/>
              <w:rPr>
                <w:rFonts w:ascii="BIZ UDPゴシック" w:eastAsia="BIZ UDPゴシック" w:hAnsi="BIZ UDPゴシック"/>
              </w:rPr>
            </w:pPr>
            <w:r w:rsidRPr="00672956">
              <w:rPr>
                <w:rFonts w:ascii="BIZ UDPゴシック" w:eastAsia="BIZ UDPゴシック" w:hAnsi="BIZ UDPゴシック" w:hint="eastAsia"/>
              </w:rPr>
              <w:t>導入</w:t>
            </w:r>
          </w:p>
        </w:tc>
        <w:tc>
          <w:tcPr>
            <w:tcW w:w="2591" w:type="pct"/>
            <w:vAlign w:val="center"/>
          </w:tcPr>
          <w:p w14:paraId="68356723" w14:textId="1556A87B" w:rsidR="00F82D9E" w:rsidRPr="00D055C0" w:rsidRDefault="00F82D9E" w:rsidP="00F82D9E">
            <w:pPr>
              <w:spacing w:after="0"/>
              <w:jc w:val="both"/>
              <w:rPr>
                <w:rFonts w:ascii="BIZ UDPゴシック" w:eastAsia="BIZ UDPゴシック" w:hAnsi="BIZ UDPゴシック"/>
              </w:rPr>
            </w:pPr>
            <w:r w:rsidRPr="00D055C0">
              <w:rPr>
                <w:rFonts w:ascii="BIZ UDPゴシック" w:eastAsia="BIZ UDPゴシック" w:hAnsi="BIZ UDPゴシック" w:hint="eastAsia"/>
              </w:rPr>
              <w:t>・</w:t>
            </w:r>
            <w:r>
              <w:rPr>
                <w:rFonts w:ascii="BIZ UDPゴシック" w:eastAsia="BIZ UDPゴシック" w:hAnsi="BIZ UDPゴシック" w:hint="eastAsia"/>
              </w:rPr>
              <w:t>子どもの気持ちにどう寄り添ったらいいだろうか？</w:t>
            </w:r>
          </w:p>
        </w:tc>
        <w:tc>
          <w:tcPr>
            <w:tcW w:w="1594" w:type="pct"/>
          </w:tcPr>
          <w:p w14:paraId="63C28FEA" w14:textId="77777777" w:rsidR="00F82D9E" w:rsidRPr="00D055C0" w:rsidRDefault="00F82D9E" w:rsidP="00F82D9E">
            <w:pPr>
              <w:spacing w:after="0"/>
              <w:jc w:val="both"/>
              <w:rPr>
                <w:rFonts w:ascii="BIZ UDPゴシック" w:eastAsia="BIZ UDPゴシック" w:hAnsi="BIZ UDPゴシック"/>
              </w:rPr>
            </w:pPr>
          </w:p>
        </w:tc>
      </w:tr>
      <w:tr w:rsidR="00F82D9E" w:rsidRPr="00672956" w14:paraId="74C05A47" w14:textId="77777777" w:rsidTr="00F82D9E">
        <w:trPr>
          <w:trHeight w:val="4052"/>
        </w:trPr>
        <w:tc>
          <w:tcPr>
            <w:tcW w:w="815" w:type="pct"/>
            <w:vAlign w:val="center"/>
          </w:tcPr>
          <w:p w14:paraId="4501ED53" w14:textId="77777777" w:rsidR="00F82D9E" w:rsidRPr="00672956" w:rsidRDefault="00F82D9E" w:rsidP="00F82D9E">
            <w:pPr>
              <w:spacing w:after="0" w:line="240" w:lineRule="auto"/>
              <w:jc w:val="center"/>
              <w:rPr>
                <w:rFonts w:ascii="BIZ UDPゴシック" w:eastAsia="BIZ UDPゴシック" w:hAnsi="BIZ UDPゴシック"/>
              </w:rPr>
            </w:pPr>
            <w:r w:rsidRPr="00672956">
              <w:rPr>
                <w:rFonts w:ascii="BIZ UDPゴシック" w:eastAsia="BIZ UDPゴシック" w:hAnsi="BIZ UDPゴシック" w:hint="eastAsia"/>
              </w:rPr>
              <w:t>展開</w:t>
            </w:r>
          </w:p>
        </w:tc>
        <w:tc>
          <w:tcPr>
            <w:tcW w:w="2591" w:type="pct"/>
            <w:vAlign w:val="center"/>
          </w:tcPr>
          <w:p w14:paraId="75FA6ED4" w14:textId="6C957A0A" w:rsidR="00F82D9E" w:rsidRDefault="00771AEF" w:rsidP="00F82D9E">
            <w:pPr>
              <w:spacing w:after="0"/>
              <w:rPr>
                <w:rFonts w:ascii="BIZ UDPゴシック" w:eastAsia="BIZ UDPゴシック" w:hAnsi="BIZ UDPゴシック"/>
              </w:rPr>
            </w:pPr>
            <w:r>
              <w:rPr>
                <w:rFonts w:ascii="BIZ UDPゴシック" w:eastAsia="BIZ UDPゴシック" w:hAnsi="BIZ UDPゴシック"/>
                <w:noProof/>
                <w14:ligatures w14:val="standardContextual"/>
              </w:rPr>
              <mc:AlternateContent>
                <mc:Choice Requires="wps">
                  <w:drawing>
                    <wp:anchor distT="0" distB="0" distL="114300" distR="114300" simplePos="0" relativeHeight="251685888" behindDoc="0" locked="0" layoutInCell="1" allowOverlap="1" wp14:anchorId="00C6DA37" wp14:editId="7F511D93">
                      <wp:simplePos x="0" y="0"/>
                      <wp:positionH relativeFrom="column">
                        <wp:posOffset>-14605</wp:posOffset>
                      </wp:positionH>
                      <wp:positionV relativeFrom="paragraph">
                        <wp:posOffset>462280</wp:posOffset>
                      </wp:positionV>
                      <wp:extent cx="3105150" cy="1752600"/>
                      <wp:effectExtent l="0" t="0" r="19050" b="19050"/>
                      <wp:wrapNone/>
                      <wp:docPr id="1260363428" name="テキスト ボックス 11"/>
                      <wp:cNvGraphicFramePr/>
                      <a:graphic xmlns:a="http://schemas.openxmlformats.org/drawingml/2006/main">
                        <a:graphicData uri="http://schemas.microsoft.com/office/word/2010/wordprocessingShape">
                          <wps:wsp>
                            <wps:cNvSpPr txBox="1"/>
                            <wps:spPr>
                              <a:xfrm>
                                <a:off x="0" y="0"/>
                                <a:ext cx="3105150" cy="1752600"/>
                              </a:xfrm>
                              <a:prstGeom prst="rect">
                                <a:avLst/>
                              </a:prstGeom>
                              <a:solidFill>
                                <a:schemeClr val="lt1"/>
                              </a:solidFill>
                              <a:ln w="6350">
                                <a:solidFill>
                                  <a:prstClr val="black"/>
                                </a:solidFill>
                              </a:ln>
                            </wps:spPr>
                            <wps:txbx>
                              <w:txbxContent>
                                <w:p w14:paraId="5930515D" w14:textId="77777777" w:rsidR="00F82D9E" w:rsidRPr="00297620" w:rsidRDefault="00F82D9E" w:rsidP="00F82D9E">
                                  <w:pPr>
                                    <w:rPr>
                                      <w:rFonts w:ascii="Meiryo UI" w:eastAsia="Meiryo UI" w:hAnsi="Meiryo UI"/>
                                      <w:sz w:val="18"/>
                                      <w:szCs w:val="18"/>
                                    </w:rPr>
                                  </w:pPr>
                                  <w:r w:rsidRPr="00297620">
                                    <w:rPr>
                                      <w:rFonts w:ascii="ＭＳ 明朝" w:eastAsia="ＭＳ 明朝" w:hAnsi="ＭＳ 明朝" w:cs="ＭＳ 明朝" w:hint="eastAsia"/>
                                    </w:rPr>
                                    <w:t xml:space="preserve">　</w:t>
                                  </w:r>
                                  <w:r w:rsidRPr="00297620">
                                    <w:rPr>
                                      <w:rFonts w:ascii="Meiryo UI" w:eastAsia="Meiryo UI" w:hAnsi="Meiryo UI" w:cs="ＭＳ 明朝" w:hint="eastAsia"/>
                                      <w:sz w:val="18"/>
                                      <w:szCs w:val="18"/>
                                    </w:rPr>
                                    <w:t>これからロールプレイをします。あなたは３歳児の「めいちゃん」の役をお願いします。３歳児クラスで子ども達と一緒に歌に合わせて踊りを踊ることになったが、めいちゃんだけ、離れたところからみんなを見ていて、実習生の私が「めいちゃんも一緒に踊ろう」と声をかけたら、泣いて先生のところに行ってしまった。あなたは３歳児になりきって返事をしてください。どのように実習生は子どもに寄り添いながら声をかけたらいいか、３回会話をやりとりしてください。</w:t>
                                  </w:r>
                                  <w:r w:rsidRPr="00297620">
                                    <w:rPr>
                                      <w:rFonts w:ascii="Meiryo UI" w:eastAsia="Meiryo UI" w:hAnsi="Meiryo UI"/>
                                      <w:sz w:val="18"/>
                                      <w:szCs w:val="18"/>
                                    </w:rPr>
                                    <w:t> </w:t>
                                  </w:r>
                                </w:p>
                                <w:p w14:paraId="2DAE3B1F" w14:textId="77777777" w:rsidR="00F82D9E" w:rsidRPr="00297620" w:rsidRDefault="00F82D9E" w:rsidP="00F82D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6DA37" id="_x0000_t202" coordsize="21600,21600" o:spt="202" path="m,l,21600r21600,l21600,xe">
                      <v:stroke joinstyle="miter"/>
                      <v:path gradientshapeok="t" o:connecttype="rect"/>
                    </v:shapetype>
                    <v:shape id="テキスト ボックス 11" o:spid="_x0000_s1026" type="#_x0000_t202" style="position:absolute;margin-left:-1.15pt;margin-top:36.4pt;width:244.5pt;height:1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" fillcolor="white [3201]" strokeweight=".5pt">
                      <v:textbox>
                        <w:txbxContent>
                          <w:p w14:paraId="5930515D" w14:textId="77777777" w:rsidR="00F82D9E" w:rsidRPr="00297620" w:rsidRDefault="00F82D9E" w:rsidP="00F82D9E">
                            <w:pPr>
                              <w:rPr>
                                <w:rFonts w:ascii="Meiryo UI" w:eastAsia="Meiryo UI" w:hAnsi="Meiryo UI"/>
                                <w:sz w:val="18"/>
                                <w:szCs w:val="18"/>
                              </w:rPr>
                            </w:pPr>
                            <w:r w:rsidRPr="00297620">
                              <w:rPr>
                                <w:rFonts w:ascii="ＭＳ 明朝" w:eastAsia="ＭＳ 明朝" w:hAnsi="ＭＳ 明朝" w:cs="ＭＳ 明朝" w:hint="eastAsia"/>
                              </w:rPr>
                              <w:t xml:space="preserve">　</w:t>
                            </w:r>
                            <w:r w:rsidRPr="00297620">
                              <w:rPr>
                                <w:rFonts w:ascii="Meiryo UI" w:eastAsia="Meiryo UI" w:hAnsi="Meiryo UI" w:cs="ＭＳ 明朝" w:hint="eastAsia"/>
                                <w:sz w:val="18"/>
                                <w:szCs w:val="18"/>
                              </w:rPr>
                              <w:t>これからロールプレイをします。あなたは３歳児の「めいちゃん」の役をお願いします。３歳児クラスで子ども達と一緒に歌に合わせて踊りを踊ることになったが、めいちゃんだけ、離れたところからみんなを見ていて、実習生の私が「めいちゃんも一緒に踊ろう」と声をかけたら、泣いて先生のところに行ってしまった。あなたは３歳児になりきって返事をしてください。どのように実習生は子どもに寄り添いながら声をかけたらいいか、３回会話をやりとりしてください。</w:t>
                            </w:r>
                            <w:r w:rsidRPr="00297620">
                              <w:rPr>
                                <w:rFonts w:ascii="Meiryo UI" w:eastAsia="Meiryo UI" w:hAnsi="Meiryo UI"/>
                                <w:sz w:val="18"/>
                                <w:szCs w:val="18"/>
                              </w:rPr>
                              <w:t> </w:t>
                            </w:r>
                          </w:p>
                          <w:p w14:paraId="2DAE3B1F" w14:textId="77777777" w:rsidR="00F82D9E" w:rsidRPr="00297620" w:rsidRDefault="00F82D9E" w:rsidP="00F82D9E"/>
                        </w:txbxContent>
                      </v:textbox>
                    </v:shape>
                  </w:pict>
                </mc:Fallback>
              </mc:AlternateContent>
            </w:r>
            <w:r w:rsidR="00F82D9E" w:rsidRPr="00D055C0">
              <w:rPr>
                <w:rFonts w:ascii="BIZ UDPゴシック" w:eastAsia="BIZ UDPゴシック" w:hAnsi="BIZ UDPゴシック" w:hint="eastAsia"/>
              </w:rPr>
              <w:t>・</w:t>
            </w:r>
            <w:r w:rsidR="00F82D9E" w:rsidRPr="00D055C0">
              <w:rPr>
                <w:rFonts w:ascii="BIZ UDPゴシック" w:eastAsia="BIZ UDPゴシック" w:hAnsi="BIZ UDPゴシック"/>
              </w:rPr>
              <w:t>ワークシートに</w:t>
            </w:r>
            <w:r w:rsidR="00F82D9E">
              <w:rPr>
                <w:rFonts w:ascii="BIZ UDPゴシック" w:eastAsia="BIZ UDPゴシック" w:hAnsi="BIZ UDPゴシック" w:hint="eastAsia"/>
              </w:rPr>
              <w:t>あるプロンプトを</w:t>
            </w:r>
            <w:r>
              <w:rPr>
                <w:rFonts w:ascii="BIZ UDPゴシック" w:eastAsia="BIZ UDPゴシック" w:hAnsi="BIZ UDPゴシック" w:hint="eastAsia"/>
              </w:rPr>
              <w:t>Gemini</w:t>
            </w:r>
            <w:r w:rsidR="00F82D9E">
              <w:rPr>
                <w:rFonts w:ascii="BIZ UDPゴシック" w:eastAsia="BIZ UDPゴシック" w:hAnsi="BIZ UDPゴシック" w:hint="eastAsia"/>
              </w:rPr>
              <w:t>に入力する</w:t>
            </w:r>
            <w:r>
              <w:rPr>
                <w:rFonts w:ascii="BIZ UDPゴシック" w:eastAsia="BIZ UDPゴシック" w:hAnsi="BIZ UDPゴシック" w:hint="eastAsia"/>
              </w:rPr>
              <w:t>。</w:t>
            </w:r>
          </w:p>
          <w:p w14:paraId="237AA784" w14:textId="7677EB79" w:rsidR="00F82D9E" w:rsidRDefault="00F82D9E" w:rsidP="00F82D9E">
            <w:pPr>
              <w:spacing w:after="0"/>
              <w:rPr>
                <w:rFonts w:ascii="BIZ UDPゴシック" w:eastAsia="BIZ UDPゴシック" w:hAnsi="BIZ UDPゴシック"/>
              </w:rPr>
            </w:pPr>
          </w:p>
          <w:p w14:paraId="33792708" w14:textId="77777777" w:rsidR="00F82D9E" w:rsidRDefault="00F82D9E" w:rsidP="00F82D9E">
            <w:pPr>
              <w:spacing w:after="0"/>
              <w:rPr>
                <w:rFonts w:ascii="BIZ UDPゴシック" w:eastAsia="BIZ UDPゴシック" w:hAnsi="BIZ UDPゴシック"/>
              </w:rPr>
            </w:pPr>
          </w:p>
          <w:p w14:paraId="49DB1A99" w14:textId="77777777" w:rsidR="00F82D9E" w:rsidRDefault="00F82D9E" w:rsidP="00F82D9E">
            <w:pPr>
              <w:spacing w:after="0"/>
              <w:rPr>
                <w:rFonts w:ascii="BIZ UDPゴシック" w:eastAsia="BIZ UDPゴシック" w:hAnsi="BIZ UDPゴシック"/>
              </w:rPr>
            </w:pPr>
          </w:p>
          <w:p w14:paraId="75983E5D" w14:textId="77777777" w:rsidR="00F82D9E" w:rsidRDefault="00F82D9E" w:rsidP="00F82D9E">
            <w:pPr>
              <w:spacing w:after="0"/>
              <w:rPr>
                <w:rFonts w:ascii="BIZ UDPゴシック" w:eastAsia="BIZ UDPゴシック" w:hAnsi="BIZ UDPゴシック"/>
              </w:rPr>
            </w:pPr>
          </w:p>
          <w:p w14:paraId="6C9D6D5E" w14:textId="77777777" w:rsidR="00F82D9E" w:rsidRPr="00D055C0" w:rsidRDefault="00F82D9E" w:rsidP="00F82D9E">
            <w:pPr>
              <w:spacing w:after="0"/>
              <w:rPr>
                <w:rFonts w:ascii="BIZ UDPゴシック" w:eastAsia="BIZ UDPゴシック" w:hAnsi="BIZ UDPゴシック"/>
              </w:rPr>
            </w:pPr>
          </w:p>
          <w:p w14:paraId="6E79AB74" w14:textId="77777777" w:rsidR="00F82D9E" w:rsidRDefault="00F82D9E" w:rsidP="00F82D9E">
            <w:pPr>
              <w:spacing w:after="0"/>
              <w:rPr>
                <w:rFonts w:ascii="BIZ UDPゴシック" w:eastAsia="BIZ UDPゴシック" w:hAnsi="BIZ UDPゴシック"/>
              </w:rPr>
            </w:pPr>
          </w:p>
          <w:p w14:paraId="4CB3682B" w14:textId="77777777" w:rsidR="00F82D9E" w:rsidRDefault="00F82D9E" w:rsidP="00F82D9E">
            <w:pPr>
              <w:spacing w:after="0"/>
              <w:rPr>
                <w:rFonts w:ascii="BIZ UDPゴシック" w:eastAsia="BIZ UDPゴシック" w:hAnsi="BIZ UDPゴシック"/>
              </w:rPr>
            </w:pPr>
          </w:p>
          <w:p w14:paraId="1182F794" w14:textId="0A707C81" w:rsidR="00F82D9E" w:rsidRPr="00D055C0" w:rsidRDefault="00F82D9E" w:rsidP="00F82D9E">
            <w:pPr>
              <w:spacing w:after="0"/>
              <w:rPr>
                <w:rFonts w:ascii="BIZ UDPゴシック" w:eastAsia="BIZ UDPゴシック" w:hAnsi="BIZ UDPゴシック"/>
              </w:rPr>
            </w:pPr>
            <w:r>
              <w:rPr>
                <w:rFonts w:ascii="BIZ UDPゴシック" w:eastAsia="BIZ UDPゴシック" w:hAnsi="BIZ UDPゴシック" w:hint="eastAsia"/>
              </w:rPr>
              <w:t>・</w:t>
            </w:r>
            <w:r w:rsidR="00771AEF">
              <w:rPr>
                <w:rFonts w:ascii="BIZ UDPゴシック" w:eastAsia="BIZ UDPゴシック" w:hAnsi="BIZ UDPゴシック" w:hint="eastAsia"/>
              </w:rPr>
              <w:t>3回やりとりした内容について、</w:t>
            </w:r>
            <w:r>
              <w:rPr>
                <w:rFonts w:ascii="BIZ UDPゴシック" w:eastAsia="BIZ UDPゴシック" w:hAnsi="BIZ UDPゴシック" w:hint="eastAsia"/>
              </w:rPr>
              <w:t>めいちゃん役と実習生役を生徒で行い、どういう声かけをしたか共有する。</w:t>
            </w:r>
          </w:p>
        </w:tc>
        <w:tc>
          <w:tcPr>
            <w:tcW w:w="1594" w:type="pct"/>
          </w:tcPr>
          <w:p w14:paraId="6E093674" w14:textId="3FE3A670" w:rsidR="00F82D9E" w:rsidRDefault="00F82D9E" w:rsidP="008444DE">
            <w:pPr>
              <w:rPr>
                <w:rFonts w:ascii="BIZ UDPゴシック" w:eastAsia="BIZ UDPゴシック" w:hAnsi="BIZ UDPゴシック"/>
              </w:rPr>
            </w:pPr>
            <w:r>
              <w:rPr>
                <w:rFonts w:ascii="BIZ UDPゴシック" w:eastAsia="BIZ UDPゴシック" w:hAnsi="BIZ UDPゴシック" w:hint="eastAsia"/>
              </w:rPr>
              <w:t>・</w:t>
            </w:r>
            <w:r w:rsidR="00771AEF" w:rsidRPr="00771AEF">
              <w:rPr>
                <w:rFonts w:ascii="BIZ UDPゴシック" w:eastAsia="BIZ UDPゴシック" w:hAnsi="BIZ UDPゴシック"/>
              </w:rPr>
              <w:t>Gemini</w:t>
            </w:r>
            <w:r w:rsidR="003D164A">
              <w:rPr>
                <w:rFonts w:ascii="BIZ UDPゴシック" w:eastAsia="BIZ UDPゴシック" w:hAnsi="BIZ UDPゴシック" w:hint="eastAsia"/>
              </w:rPr>
              <w:t>（写真１）</w:t>
            </w:r>
          </w:p>
          <w:p w14:paraId="5F1CF3C3" w14:textId="3E7E595B" w:rsidR="008554F6" w:rsidRPr="00D055C0" w:rsidRDefault="008554F6" w:rsidP="008444DE">
            <w:pPr>
              <w:rPr>
                <w:rFonts w:ascii="BIZ UDPゴシック" w:eastAsia="BIZ UDPゴシック" w:hAnsi="BIZ UDPゴシック" w:hint="eastAsia"/>
              </w:rPr>
            </w:pPr>
            <w:r>
              <w:rPr>
                <w:rFonts w:ascii="BIZ UDPゴシック" w:eastAsia="BIZ UDPゴシック" w:hAnsi="BIZ UDPゴシック" w:hint="eastAsia"/>
              </w:rPr>
              <w:t>・</w:t>
            </w:r>
            <w:r w:rsidRPr="00771AEF">
              <w:rPr>
                <w:rFonts w:ascii="BIZ UDPゴシック" w:eastAsia="BIZ UDPゴシック" w:hAnsi="BIZ UDPゴシック"/>
              </w:rPr>
              <w:t>Gemini</w:t>
            </w:r>
            <w:r>
              <w:rPr>
                <w:rFonts w:ascii="BIZ UDPゴシック" w:eastAsia="BIZ UDPゴシック" w:hAnsi="BIZ UDPゴシック" w:hint="eastAsia"/>
              </w:rPr>
              <w:t>（写真</w:t>
            </w:r>
            <w:r>
              <w:rPr>
                <w:rFonts w:ascii="BIZ UDPゴシック" w:eastAsia="BIZ UDPゴシック" w:hAnsi="BIZ UDPゴシック" w:hint="eastAsia"/>
              </w:rPr>
              <w:t>２</w:t>
            </w:r>
            <w:r>
              <w:rPr>
                <w:rFonts w:ascii="BIZ UDPゴシック" w:eastAsia="BIZ UDPゴシック" w:hAnsi="BIZ UDPゴシック" w:hint="eastAsia"/>
              </w:rPr>
              <w:t>）</w:t>
            </w:r>
          </w:p>
        </w:tc>
      </w:tr>
      <w:tr w:rsidR="00F82D9E" w:rsidRPr="00672956" w14:paraId="21597AC0" w14:textId="77777777" w:rsidTr="00F82D9E">
        <w:trPr>
          <w:trHeight w:val="691"/>
        </w:trPr>
        <w:tc>
          <w:tcPr>
            <w:tcW w:w="815" w:type="pct"/>
            <w:vAlign w:val="center"/>
          </w:tcPr>
          <w:p w14:paraId="125438DA" w14:textId="77777777" w:rsidR="00F82D9E" w:rsidRPr="00672956" w:rsidRDefault="00F82D9E" w:rsidP="00F82D9E">
            <w:pPr>
              <w:spacing w:after="0" w:line="240" w:lineRule="auto"/>
              <w:jc w:val="center"/>
              <w:rPr>
                <w:rFonts w:ascii="BIZ UDPゴシック" w:eastAsia="BIZ UDPゴシック" w:hAnsi="BIZ UDPゴシック"/>
              </w:rPr>
            </w:pPr>
            <w:r w:rsidRPr="00672956">
              <w:rPr>
                <w:rFonts w:ascii="BIZ UDPゴシック" w:eastAsia="BIZ UDPゴシック" w:hAnsi="BIZ UDPゴシック" w:hint="eastAsia"/>
              </w:rPr>
              <w:t>まとめ</w:t>
            </w:r>
          </w:p>
        </w:tc>
        <w:tc>
          <w:tcPr>
            <w:tcW w:w="2591" w:type="pct"/>
            <w:vAlign w:val="center"/>
          </w:tcPr>
          <w:p w14:paraId="4415BBC4" w14:textId="77777777" w:rsidR="00F82D9E" w:rsidRDefault="00F82D9E" w:rsidP="00F82D9E">
            <w:pPr>
              <w:spacing w:after="0"/>
              <w:rPr>
                <w:rFonts w:ascii="BIZ UDPゴシック" w:eastAsia="BIZ UDPゴシック" w:hAnsi="BIZ UDPゴシック"/>
              </w:rPr>
            </w:pPr>
            <w:r w:rsidRPr="00D055C0">
              <w:rPr>
                <w:rFonts w:ascii="BIZ UDPゴシック" w:eastAsia="BIZ UDPゴシック" w:hAnsi="BIZ UDPゴシック" w:hint="eastAsia"/>
              </w:rPr>
              <w:t>・振り返りを</w:t>
            </w:r>
            <w:r w:rsidRPr="00D055C0">
              <w:rPr>
                <w:rFonts w:ascii="BIZ UDPゴシック" w:eastAsia="BIZ UDPゴシック" w:hAnsi="BIZ UDPゴシック"/>
              </w:rPr>
              <w:t>記入する</w:t>
            </w:r>
            <w:r w:rsidRPr="00D055C0">
              <w:rPr>
                <w:rFonts w:ascii="BIZ UDPゴシック" w:eastAsia="BIZ UDPゴシック" w:hAnsi="BIZ UDPゴシック" w:hint="eastAsia"/>
              </w:rPr>
              <w:t>。</w:t>
            </w:r>
          </w:p>
          <w:p w14:paraId="10D12D5E" w14:textId="77777777" w:rsidR="00F82D9E" w:rsidRPr="00D055C0" w:rsidRDefault="00F82D9E" w:rsidP="00F82D9E">
            <w:pPr>
              <w:spacing w:after="0"/>
              <w:rPr>
                <w:rFonts w:ascii="BIZ UDPゴシック" w:eastAsia="BIZ UDPゴシック" w:hAnsi="BIZ UDPゴシック"/>
              </w:rPr>
            </w:pPr>
          </w:p>
        </w:tc>
        <w:tc>
          <w:tcPr>
            <w:tcW w:w="1594" w:type="pct"/>
          </w:tcPr>
          <w:p w14:paraId="43C6167C" w14:textId="77777777" w:rsidR="00F82D9E" w:rsidRPr="00D055C0" w:rsidRDefault="00F82D9E" w:rsidP="00F82D9E">
            <w:pPr>
              <w:spacing w:after="0"/>
              <w:jc w:val="both"/>
              <w:rPr>
                <w:rFonts w:ascii="BIZ UDPゴシック" w:eastAsia="BIZ UDPゴシック" w:hAnsi="BIZ UDPゴシック"/>
              </w:rPr>
            </w:pPr>
            <w:r w:rsidRPr="00D055C0">
              <w:rPr>
                <w:rFonts w:ascii="BIZ UDPゴシック" w:eastAsia="BIZ UDPゴシック" w:hAnsi="BIZ UDPゴシック" w:hint="eastAsia"/>
              </w:rPr>
              <w:t>・Google</w:t>
            </w:r>
            <w:r>
              <w:rPr>
                <w:rFonts w:ascii="BIZ UDPゴシック" w:eastAsia="BIZ UDPゴシック" w:hAnsi="BIZ UDPゴシック" w:hint="eastAsia"/>
              </w:rPr>
              <w:t>ドキュメント</w:t>
            </w:r>
          </w:p>
        </w:tc>
      </w:tr>
    </w:tbl>
    <w:p w14:paraId="1B0211C2" w14:textId="7D6E262C" w:rsidR="00EF050F" w:rsidRDefault="008554F6">
      <w:r>
        <w:rPr>
          <w:noProof/>
          <w14:ligatures w14:val="standardContextual"/>
        </w:rPr>
        <mc:AlternateContent>
          <mc:Choice Requires="wps">
            <w:drawing>
              <wp:anchor distT="0" distB="0" distL="114300" distR="114300" simplePos="0" relativeHeight="251687936" behindDoc="0" locked="0" layoutInCell="1" allowOverlap="1" wp14:anchorId="05BB5C3A" wp14:editId="4E16D9C8">
                <wp:simplePos x="0" y="0"/>
                <wp:positionH relativeFrom="column">
                  <wp:posOffset>4055110</wp:posOffset>
                </wp:positionH>
                <wp:positionV relativeFrom="paragraph">
                  <wp:posOffset>7141210</wp:posOffset>
                </wp:positionV>
                <wp:extent cx="2238375" cy="1438275"/>
                <wp:effectExtent l="0" t="0" r="9525" b="9525"/>
                <wp:wrapNone/>
                <wp:docPr id="855502601" name="テキスト ボックス 15"/>
                <wp:cNvGraphicFramePr/>
                <a:graphic xmlns:a="http://schemas.openxmlformats.org/drawingml/2006/main">
                  <a:graphicData uri="http://schemas.microsoft.com/office/word/2010/wordprocessingShape">
                    <wps:wsp>
                      <wps:cNvSpPr txBox="1"/>
                      <wps:spPr>
                        <a:xfrm>
                          <a:off x="0" y="0"/>
                          <a:ext cx="2238375" cy="1438275"/>
                        </a:xfrm>
                        <a:prstGeom prst="rect">
                          <a:avLst/>
                        </a:prstGeom>
                        <a:solidFill>
                          <a:schemeClr val="lt1"/>
                        </a:solidFill>
                        <a:ln w="6350">
                          <a:noFill/>
                        </a:ln>
                      </wps:spPr>
                      <wps:txbx>
                        <w:txbxContent>
                          <w:p w14:paraId="7A22E37F" w14:textId="308417D1" w:rsidR="008554F6" w:rsidRDefault="008554F6">
                            <w:r>
                              <w:rPr>
                                <w:noProof/>
                              </w:rPr>
                              <w:drawing>
                                <wp:inline distT="0" distB="0" distL="0" distR="0" wp14:anchorId="73A19FA3" wp14:editId="7D4AB326">
                                  <wp:extent cx="1761458" cy="1171575"/>
                                  <wp:effectExtent l="0" t="0" r="0" b="0"/>
                                  <wp:docPr id="1168858292"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70630" cy="117767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BB5C3A" id="テキスト ボックス 15" o:spid="_x0000_s1027" type="#_x0000_t202" style="position:absolute;margin-left:319.3pt;margin-top:562.3pt;width:176.25pt;height:113.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" fillcolor="white [3201]" stroked="f" strokeweight=".5pt">
                <v:textbox>
                  <w:txbxContent>
                    <w:p w14:paraId="7A22E37F" w14:textId="308417D1" w:rsidR="008554F6" w:rsidRDefault="008554F6">
                      <w:r>
                        <w:rPr>
                          <w:noProof/>
                        </w:rPr>
                        <w:drawing>
                          <wp:inline distT="0" distB="0" distL="0" distR="0" wp14:anchorId="73A19FA3" wp14:editId="7D4AB326">
                            <wp:extent cx="1761458" cy="1171575"/>
                            <wp:effectExtent l="0" t="0" r="0" b="0"/>
                            <wp:docPr id="1168858292"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70630" cy="1177676"/>
                                    </a:xfrm>
                                    <a:prstGeom prst="rect">
                                      <a:avLst/>
                                    </a:prstGeom>
                                    <a:noFill/>
                                    <a:ln>
                                      <a:noFill/>
                                    </a:ln>
                                  </pic:spPr>
                                </pic:pic>
                              </a:graphicData>
                            </a:graphic>
                          </wp:inline>
                        </w:drawing>
                      </w:r>
                    </w:p>
                  </w:txbxContent>
                </v:textbox>
              </v:shape>
            </w:pict>
          </mc:Fallback>
        </mc:AlternateContent>
      </w:r>
      <w:r>
        <w:rPr>
          <w:noProof/>
          <w14:ligatures w14:val="standardContextual"/>
        </w:rPr>
        <mc:AlternateContent>
          <mc:Choice Requires="wps">
            <w:drawing>
              <wp:anchor distT="0" distB="0" distL="114300" distR="114300" simplePos="0" relativeHeight="251686912" behindDoc="0" locked="0" layoutInCell="1" allowOverlap="1" wp14:anchorId="216F6245" wp14:editId="74E2C7ED">
                <wp:simplePos x="0" y="0"/>
                <wp:positionH relativeFrom="column">
                  <wp:posOffset>997585</wp:posOffset>
                </wp:positionH>
                <wp:positionV relativeFrom="paragraph">
                  <wp:posOffset>7150735</wp:posOffset>
                </wp:positionV>
                <wp:extent cx="2000250" cy="1419225"/>
                <wp:effectExtent l="0" t="0" r="0" b="9525"/>
                <wp:wrapNone/>
                <wp:docPr id="1866165221" name="テキスト ボックス 12"/>
                <wp:cNvGraphicFramePr/>
                <a:graphic xmlns:a="http://schemas.openxmlformats.org/drawingml/2006/main">
                  <a:graphicData uri="http://schemas.microsoft.com/office/word/2010/wordprocessingShape">
                    <wps:wsp>
                      <wps:cNvSpPr txBox="1"/>
                      <wps:spPr>
                        <a:xfrm>
                          <a:off x="0" y="0"/>
                          <a:ext cx="2000250" cy="1419225"/>
                        </a:xfrm>
                        <a:prstGeom prst="rect">
                          <a:avLst/>
                        </a:prstGeom>
                        <a:solidFill>
                          <a:schemeClr val="lt1"/>
                        </a:solidFill>
                        <a:ln w="6350">
                          <a:noFill/>
                        </a:ln>
                      </wps:spPr>
                      <wps:txbx>
                        <w:txbxContent>
                          <w:p w14:paraId="238ACB7A" w14:textId="31A88146" w:rsidR="008554F6" w:rsidRDefault="008554F6">
                            <w:r>
                              <w:rPr>
                                <w:noProof/>
                              </w:rPr>
                              <w:drawing>
                                <wp:inline distT="0" distB="0" distL="0" distR="0" wp14:anchorId="4FD24E09" wp14:editId="593DC481">
                                  <wp:extent cx="1809750" cy="1209675"/>
                                  <wp:effectExtent l="0" t="0" r="0" b="9525"/>
                                  <wp:docPr id="82612178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9750" cy="12096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6F6245" id="テキスト ボックス 12" o:spid="_x0000_s1028" type="#_x0000_t202" style="position:absolute;margin-left:78.55pt;margin-top:563.05pt;width:157.5pt;height:111.7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" fillcolor="white [3201]" stroked="f" strokeweight=".5pt">
                <v:textbox>
                  <w:txbxContent>
                    <w:p w14:paraId="238ACB7A" w14:textId="31A88146" w:rsidR="008554F6" w:rsidRDefault="008554F6">
                      <w:r>
                        <w:rPr>
                          <w:noProof/>
                        </w:rPr>
                        <w:drawing>
                          <wp:inline distT="0" distB="0" distL="0" distR="0" wp14:anchorId="4FD24E09" wp14:editId="593DC481">
                            <wp:extent cx="1809750" cy="1209675"/>
                            <wp:effectExtent l="0" t="0" r="0" b="9525"/>
                            <wp:docPr id="82612178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9750" cy="1209675"/>
                                    </a:xfrm>
                                    <a:prstGeom prst="rect">
                                      <a:avLst/>
                                    </a:prstGeom>
                                    <a:noFill/>
                                    <a:ln>
                                      <a:noFill/>
                                    </a:ln>
                                  </pic:spPr>
                                </pic:pic>
                              </a:graphicData>
                            </a:graphic>
                          </wp:inline>
                        </w:drawing>
                      </w:r>
                    </w:p>
                  </w:txbxContent>
                </v:textbox>
              </v:shape>
            </w:pict>
          </mc:Fallback>
        </mc:AlternateContent>
      </w:r>
      <w:r w:rsidR="00773534" w:rsidRPr="00672956">
        <w:rPr>
          <w:noProof/>
        </w:rPr>
        <mc:AlternateContent>
          <mc:Choice Requires="wps">
            <w:drawing>
              <wp:anchor distT="0" distB="0" distL="114300" distR="114300" simplePos="0" relativeHeight="251660288" behindDoc="0" locked="0" layoutInCell="1" allowOverlap="1" wp14:anchorId="50EDC80C" wp14:editId="3CD5450D">
                <wp:simplePos x="0" y="0"/>
                <wp:positionH relativeFrom="column">
                  <wp:posOffset>3721735</wp:posOffset>
                </wp:positionH>
                <wp:positionV relativeFrom="paragraph">
                  <wp:posOffset>8960485</wp:posOffset>
                </wp:positionV>
                <wp:extent cx="3000375" cy="1276350"/>
                <wp:effectExtent l="0" t="0" r="9525" b="0"/>
                <wp:wrapNone/>
                <wp:docPr id="13" name="テキスト ボックス 13"/>
                <wp:cNvGraphicFramePr/>
                <a:graphic xmlns:a="http://schemas.openxmlformats.org/drawingml/2006/main">
                  <a:graphicData uri="http://schemas.microsoft.com/office/word/2010/wordprocessingShape">
                    <wps:wsp>
                      <wps:cNvSpPr txBox="1"/>
                      <wps:spPr>
                        <a:xfrm>
                          <a:off x="0" y="0"/>
                          <a:ext cx="3000375" cy="1276350"/>
                        </a:xfrm>
                        <a:prstGeom prst="rect">
                          <a:avLst/>
                        </a:prstGeom>
                        <a:solidFill>
                          <a:sysClr val="window" lastClr="FFFFFF"/>
                        </a:solidFill>
                        <a:ln w="6350">
                          <a:noFill/>
                        </a:ln>
                      </wps:spPr>
                      <wps:txbx>
                        <w:txbxContent>
                          <w:p w14:paraId="3D01E6B7" w14:textId="07F9C509" w:rsidR="005A4079" w:rsidRPr="00773534" w:rsidRDefault="005A4079" w:rsidP="005A4079">
                            <w:pPr>
                              <w:spacing w:after="0"/>
                              <w:rPr>
                                <w:rFonts w:ascii="BIZ UDPゴシック" w:eastAsia="BIZ UDPゴシック" w:hAnsi="BIZ UDPゴシック"/>
                                <w:sz w:val="18"/>
                                <w:szCs w:val="18"/>
                              </w:rPr>
                            </w:pPr>
                            <w:r>
                              <w:rPr>
                                <w:rFonts w:ascii="ＭＳ Ｐゴシック" w:eastAsia="ＭＳ Ｐゴシック" w:hAnsi="ＭＳ Ｐゴシック" w:hint="eastAsia"/>
                                <w:sz w:val="18"/>
                                <w:szCs w:val="18"/>
                              </w:rPr>
                              <w:t>・</w:t>
                            </w:r>
                            <w:r w:rsidRPr="005A4079">
                              <w:rPr>
                                <w:rFonts w:ascii="BIZ UDPゴシック" w:eastAsia="BIZ UDPゴシック" w:hAnsi="BIZ UDPゴシック"/>
                                <w:sz w:val="18"/>
                                <w:szCs w:val="18"/>
                              </w:rPr>
                              <w:t>ワークや教科書に</w:t>
                            </w:r>
                            <w:r>
                              <w:rPr>
                                <w:rFonts w:ascii="BIZ UDPゴシック" w:eastAsia="BIZ UDPゴシック" w:hAnsi="BIZ UDPゴシック" w:hint="eastAsia"/>
                                <w:sz w:val="18"/>
                                <w:szCs w:val="18"/>
                              </w:rPr>
                              <w:t>も</w:t>
                            </w:r>
                            <w:r w:rsidRPr="005A4079">
                              <w:rPr>
                                <w:rFonts w:ascii="BIZ UDPゴシック" w:eastAsia="BIZ UDPゴシック" w:hAnsi="BIZ UDPゴシック"/>
                                <w:sz w:val="18"/>
                                <w:szCs w:val="18"/>
                              </w:rPr>
                              <w:t>「自分ならどうするか」を考える問いがあるが、実際の声かけや相手の反応を体験的に学ぶには、生成AIを活用した方が生徒にとって理解しやすいと感じた。</w:t>
                            </w:r>
                          </w:p>
                          <w:p w14:paraId="11B7D56D" w14:textId="0CFCCA5C" w:rsidR="00FB1944" w:rsidRPr="005A4079" w:rsidRDefault="00FB1944" w:rsidP="00FB1944">
                            <w:pPr>
                              <w:spacing w:after="0"/>
                              <w:rPr>
                                <w:rFonts w:ascii="ＭＳ Ｐゴシック" w:eastAsia="ＭＳ Ｐゴシック" w:hAnsi="ＭＳ Ｐ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DC80C" id="テキスト ボックス 13" o:spid="_x0000_s1029" type="#_x0000_t202" style="position:absolute;margin-left:293.05pt;margin-top:705.55pt;width:236.25pt;height:1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" fillcolor="window" stroked="f" strokeweight=".5pt">
                <v:textbox>
                  <w:txbxContent>
                    <w:p w14:paraId="3D01E6B7" w14:textId="07F9C509" w:rsidR="005A4079" w:rsidRPr="00773534" w:rsidRDefault="005A4079" w:rsidP="005A4079">
                      <w:pPr>
                        <w:spacing w:after="0"/>
                        <w:rPr>
                          <w:rFonts w:ascii="BIZ UDPゴシック" w:eastAsia="BIZ UDPゴシック" w:hAnsi="BIZ UDPゴシック"/>
                          <w:sz w:val="18"/>
                          <w:szCs w:val="18"/>
                        </w:rPr>
                      </w:pPr>
                      <w:r>
                        <w:rPr>
                          <w:rFonts w:ascii="ＭＳ Ｐゴシック" w:eastAsia="ＭＳ Ｐゴシック" w:hAnsi="ＭＳ Ｐゴシック" w:hint="eastAsia"/>
                          <w:sz w:val="18"/>
                          <w:szCs w:val="18"/>
                        </w:rPr>
                        <w:t>・</w:t>
                      </w:r>
                      <w:r w:rsidRPr="005A4079">
                        <w:rPr>
                          <w:rFonts w:ascii="BIZ UDPゴシック" w:eastAsia="BIZ UDPゴシック" w:hAnsi="BIZ UDPゴシック"/>
                          <w:sz w:val="18"/>
                          <w:szCs w:val="18"/>
                        </w:rPr>
                        <w:t>ワークや教科書に</w:t>
                      </w:r>
                      <w:r>
                        <w:rPr>
                          <w:rFonts w:ascii="BIZ UDPゴシック" w:eastAsia="BIZ UDPゴシック" w:hAnsi="BIZ UDPゴシック" w:hint="eastAsia"/>
                          <w:sz w:val="18"/>
                          <w:szCs w:val="18"/>
                        </w:rPr>
                        <w:t>も</w:t>
                      </w:r>
                      <w:r w:rsidRPr="005A4079">
                        <w:rPr>
                          <w:rFonts w:ascii="BIZ UDPゴシック" w:eastAsia="BIZ UDPゴシック" w:hAnsi="BIZ UDPゴシック"/>
                          <w:sz w:val="18"/>
                          <w:szCs w:val="18"/>
                        </w:rPr>
                        <w:t>「自分ならどうするか」を考える問いがあるが、実際の声かけや相手の反応を体験的に学ぶには、生成AIを活用した方が生徒にとって理解しやすいと感じた。</w:t>
                      </w:r>
                    </w:p>
                    <w:p w14:paraId="11B7D56D" w14:textId="0CFCCA5C" w:rsidR="00FB1944" w:rsidRPr="005A4079" w:rsidRDefault="00FB1944" w:rsidP="00FB1944">
                      <w:pPr>
                        <w:spacing w:after="0"/>
                        <w:rPr>
                          <w:rFonts w:ascii="ＭＳ Ｐゴシック" w:eastAsia="ＭＳ Ｐゴシック" w:hAnsi="ＭＳ Ｐゴシック"/>
                          <w:sz w:val="18"/>
                          <w:szCs w:val="18"/>
                        </w:rPr>
                      </w:pPr>
                    </w:p>
                  </w:txbxContent>
                </v:textbox>
              </v:shape>
            </w:pict>
          </mc:Fallback>
        </mc:AlternateContent>
      </w:r>
      <w:r w:rsidR="00773534">
        <w:rPr>
          <w:noProof/>
        </w:rPr>
        <w:drawing>
          <wp:anchor distT="0" distB="0" distL="114300" distR="114300" simplePos="0" relativeHeight="251679744" behindDoc="1" locked="0" layoutInCell="1" allowOverlap="1" wp14:anchorId="7F70157F" wp14:editId="277E87F5">
            <wp:simplePos x="0" y="0"/>
            <wp:positionH relativeFrom="column">
              <wp:posOffset>-221615</wp:posOffset>
            </wp:positionH>
            <wp:positionV relativeFrom="paragraph">
              <wp:posOffset>-183515</wp:posOffset>
            </wp:positionV>
            <wp:extent cx="7600950" cy="10725150"/>
            <wp:effectExtent l="0" t="0" r="0" b="0"/>
            <wp:wrapNone/>
            <wp:docPr id="14714896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489630" name=""/>
                    <pic:cNvPicPr/>
                  </pic:nvPicPr>
                  <pic:blipFill>
                    <a:blip r:embed="rId6">
                      <a:extLst>
                        <a:ext uri="{28A0092B-C50C-407E-A947-70E740481C1C}">
                          <a14:useLocalDpi xmlns:a14="http://schemas.microsoft.com/office/drawing/2010/main" val="0"/>
                        </a:ext>
                      </a:extLst>
                    </a:blip>
                    <a:stretch>
                      <a:fillRect/>
                    </a:stretch>
                  </pic:blipFill>
                  <pic:spPr>
                    <a:xfrm>
                      <a:off x="0" y="0"/>
                      <a:ext cx="7600950" cy="10725150"/>
                    </a:xfrm>
                    <a:prstGeom prst="rect">
                      <a:avLst/>
                    </a:prstGeom>
                  </pic:spPr>
                </pic:pic>
              </a:graphicData>
            </a:graphic>
            <wp14:sizeRelH relativeFrom="page">
              <wp14:pctWidth>0</wp14:pctWidth>
            </wp14:sizeRelH>
            <wp14:sizeRelV relativeFrom="page">
              <wp14:pctHeight>0</wp14:pctHeight>
            </wp14:sizeRelV>
          </wp:anchor>
        </w:drawing>
      </w:r>
      <w:r w:rsidR="00507332" w:rsidRPr="00672956">
        <w:rPr>
          <w:noProof/>
        </w:rPr>
        <mc:AlternateContent>
          <mc:Choice Requires="wps">
            <w:drawing>
              <wp:anchor distT="0" distB="0" distL="114300" distR="114300" simplePos="0" relativeHeight="251683840" behindDoc="0" locked="0" layoutInCell="1" allowOverlap="1" wp14:anchorId="1AC2024C" wp14:editId="1465697D">
                <wp:simplePos x="0" y="0"/>
                <wp:positionH relativeFrom="column">
                  <wp:posOffset>368935</wp:posOffset>
                </wp:positionH>
                <wp:positionV relativeFrom="paragraph">
                  <wp:posOffset>7093585</wp:posOffset>
                </wp:positionV>
                <wp:extent cx="6353175" cy="1533525"/>
                <wp:effectExtent l="0" t="0" r="9525" b="9525"/>
                <wp:wrapNone/>
                <wp:docPr id="1362820856" name="テキスト ボックス 1362820856"/>
                <wp:cNvGraphicFramePr/>
                <a:graphic xmlns:a="http://schemas.openxmlformats.org/drawingml/2006/main">
                  <a:graphicData uri="http://schemas.microsoft.com/office/word/2010/wordprocessingShape">
                    <wps:wsp>
                      <wps:cNvSpPr txBox="1"/>
                      <wps:spPr>
                        <a:xfrm>
                          <a:off x="0" y="0"/>
                          <a:ext cx="6353175" cy="1533525"/>
                        </a:xfrm>
                        <a:prstGeom prst="rect">
                          <a:avLst/>
                        </a:prstGeom>
                        <a:solidFill>
                          <a:sysClr val="window" lastClr="FFFFFF"/>
                        </a:solidFill>
                        <a:ln w="6350">
                          <a:noFill/>
                        </a:ln>
                      </wps:spPr>
                      <wps:txbx>
                        <w:txbxContent>
                          <w:p w14:paraId="099ABFE1" w14:textId="1410745C" w:rsidR="00507332" w:rsidRDefault="00CA5AE8" w:rsidP="00507332">
                            <w:pPr>
                              <w:rPr>
                                <w:rFonts w:ascii="BIZ UDPゴシック" w:eastAsia="BIZ UDPゴシック" w:hAnsi="BIZ UDPゴシック"/>
                                <w:sz w:val="20"/>
                              </w:rPr>
                            </w:pPr>
                            <w:r>
                              <w:rPr>
                                <w:rFonts w:ascii="BIZ UDPゴシック" w:eastAsia="BIZ UDPゴシック" w:hAnsi="BIZ UDPゴシック" w:hint="eastAsia"/>
                                <w:sz w:val="20"/>
                              </w:rPr>
                              <w:t>（</w:t>
                            </w:r>
                            <w:r w:rsidR="003D164A">
                              <w:rPr>
                                <w:rFonts w:ascii="BIZ UDPゴシック" w:eastAsia="BIZ UDPゴシック" w:hAnsi="BIZ UDPゴシック" w:hint="eastAsia"/>
                                <w:sz w:val="20"/>
                              </w:rPr>
                              <w:t>写真１</w:t>
                            </w:r>
                            <w:r>
                              <w:rPr>
                                <w:rFonts w:ascii="BIZ UDPゴシック" w:eastAsia="BIZ UDPゴシック" w:hAnsi="BIZ UDPゴシック" w:hint="eastAsia"/>
                                <w:sz w:val="20"/>
                              </w:rPr>
                              <w:t>）</w:t>
                            </w:r>
                            <w:r w:rsidR="008554F6">
                              <w:rPr>
                                <w:rFonts w:ascii="BIZ UDPゴシック" w:eastAsia="BIZ UDPゴシック" w:hAnsi="BIZ UDPゴシック" w:hint="eastAsia"/>
                                <w:sz w:val="20"/>
                              </w:rPr>
                              <w:t xml:space="preserve">　　　　　　　　　　　　　　　　　　　　　　　　　　　　　　（写真２）</w:t>
                            </w:r>
                          </w:p>
                          <w:p w14:paraId="288ACED6" w14:textId="3198FF54" w:rsidR="00507332" w:rsidRDefault="00507332" w:rsidP="00507332">
                            <w:pPr>
                              <w:rPr>
                                <w:rFonts w:ascii="BIZ UDPゴシック" w:eastAsia="BIZ UDPゴシック" w:hAnsi="BIZ UDPゴシック"/>
                                <w:sz w:val="20"/>
                              </w:rPr>
                            </w:pPr>
                          </w:p>
                          <w:p w14:paraId="2431FC48" w14:textId="77777777" w:rsidR="00507332" w:rsidRDefault="00507332" w:rsidP="00507332">
                            <w:pPr>
                              <w:rPr>
                                <w:rFonts w:ascii="BIZ UDPゴシック" w:eastAsia="BIZ UDPゴシック" w:hAnsi="BIZ UDPゴシック"/>
                                <w:sz w:val="20"/>
                              </w:rPr>
                            </w:pPr>
                          </w:p>
                          <w:p w14:paraId="46669370" w14:textId="77777777" w:rsidR="00507332" w:rsidRPr="00507332" w:rsidRDefault="00507332" w:rsidP="00507332">
                            <w:pPr>
                              <w:rPr>
                                <w:rFonts w:ascii="BIZ UDPゴシック" w:eastAsia="BIZ UDPゴシック" w:hAnsi="BIZ UDPゴシック"/>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2024C" id="テキスト ボックス 1362820856" o:spid="_x0000_s1030" type="#_x0000_t202" style="position:absolute;margin-left:29.05pt;margin-top:558.55pt;width:500.25pt;height:12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" fillcolor="window" stroked="f" strokeweight=".5pt">
                <v:textbox>
                  <w:txbxContent>
                    <w:p w14:paraId="099ABFE1" w14:textId="1410745C" w:rsidR="00507332" w:rsidRDefault="00CA5AE8" w:rsidP="00507332">
                      <w:pPr>
                        <w:rPr>
                          <w:rFonts w:ascii="BIZ UDPゴシック" w:eastAsia="BIZ UDPゴシック" w:hAnsi="BIZ UDPゴシック"/>
                          <w:sz w:val="20"/>
                        </w:rPr>
                      </w:pPr>
                      <w:r>
                        <w:rPr>
                          <w:rFonts w:ascii="BIZ UDPゴシック" w:eastAsia="BIZ UDPゴシック" w:hAnsi="BIZ UDPゴシック" w:hint="eastAsia"/>
                          <w:sz w:val="20"/>
                        </w:rPr>
                        <w:t>（</w:t>
                      </w:r>
                      <w:r w:rsidR="003D164A">
                        <w:rPr>
                          <w:rFonts w:ascii="BIZ UDPゴシック" w:eastAsia="BIZ UDPゴシック" w:hAnsi="BIZ UDPゴシック" w:hint="eastAsia"/>
                          <w:sz w:val="20"/>
                        </w:rPr>
                        <w:t>写真１</w:t>
                      </w:r>
                      <w:r>
                        <w:rPr>
                          <w:rFonts w:ascii="BIZ UDPゴシック" w:eastAsia="BIZ UDPゴシック" w:hAnsi="BIZ UDPゴシック" w:hint="eastAsia"/>
                          <w:sz w:val="20"/>
                        </w:rPr>
                        <w:t>）</w:t>
                      </w:r>
                      <w:r w:rsidR="008554F6">
                        <w:rPr>
                          <w:rFonts w:ascii="BIZ UDPゴシック" w:eastAsia="BIZ UDPゴシック" w:hAnsi="BIZ UDPゴシック" w:hint="eastAsia"/>
                          <w:sz w:val="20"/>
                        </w:rPr>
                        <w:t xml:space="preserve">　　　　　　　　　　　　　　　　　　　　　　　　　　　　　　（写真２）</w:t>
                      </w:r>
                    </w:p>
                    <w:p w14:paraId="288ACED6" w14:textId="3198FF54" w:rsidR="00507332" w:rsidRDefault="00507332" w:rsidP="00507332">
                      <w:pPr>
                        <w:rPr>
                          <w:rFonts w:ascii="BIZ UDPゴシック" w:eastAsia="BIZ UDPゴシック" w:hAnsi="BIZ UDPゴシック"/>
                          <w:sz w:val="20"/>
                        </w:rPr>
                      </w:pPr>
                    </w:p>
                    <w:p w14:paraId="2431FC48" w14:textId="77777777" w:rsidR="00507332" w:rsidRDefault="00507332" w:rsidP="00507332">
                      <w:pPr>
                        <w:rPr>
                          <w:rFonts w:ascii="BIZ UDPゴシック" w:eastAsia="BIZ UDPゴシック" w:hAnsi="BIZ UDPゴシック"/>
                          <w:sz w:val="20"/>
                        </w:rPr>
                      </w:pPr>
                    </w:p>
                    <w:p w14:paraId="46669370" w14:textId="77777777" w:rsidR="00507332" w:rsidRPr="00507332" w:rsidRDefault="00507332" w:rsidP="00507332">
                      <w:pPr>
                        <w:rPr>
                          <w:rFonts w:ascii="BIZ UDPゴシック" w:eastAsia="BIZ UDPゴシック" w:hAnsi="BIZ UDPゴシック"/>
                          <w:sz w:val="20"/>
                        </w:rPr>
                      </w:pPr>
                    </w:p>
                  </w:txbxContent>
                </v:textbox>
              </v:shape>
            </w:pict>
          </mc:Fallback>
        </mc:AlternateContent>
      </w:r>
      <w:r w:rsidR="00507332" w:rsidRPr="00672956">
        <w:rPr>
          <w:noProof/>
        </w:rPr>
        <mc:AlternateContent>
          <mc:Choice Requires="wps">
            <w:drawing>
              <wp:anchor distT="0" distB="0" distL="114300" distR="114300" simplePos="0" relativeHeight="251662336" behindDoc="0" locked="0" layoutInCell="1" allowOverlap="1" wp14:anchorId="67006916" wp14:editId="595CDD82">
                <wp:simplePos x="0" y="0"/>
                <wp:positionH relativeFrom="column">
                  <wp:posOffset>368935</wp:posOffset>
                </wp:positionH>
                <wp:positionV relativeFrom="paragraph">
                  <wp:posOffset>8960485</wp:posOffset>
                </wp:positionV>
                <wp:extent cx="3076575" cy="1276350"/>
                <wp:effectExtent l="0" t="0" r="28575" b="19050"/>
                <wp:wrapNone/>
                <wp:docPr id="12" name="テキスト ボックス 12"/>
                <wp:cNvGraphicFramePr/>
                <a:graphic xmlns:a="http://schemas.openxmlformats.org/drawingml/2006/main">
                  <a:graphicData uri="http://schemas.microsoft.com/office/word/2010/wordprocessingShape">
                    <wps:wsp>
                      <wps:cNvSpPr txBox="1"/>
                      <wps:spPr>
                        <a:xfrm>
                          <a:off x="0" y="0"/>
                          <a:ext cx="3076575" cy="1276350"/>
                        </a:xfrm>
                        <a:prstGeom prst="rect">
                          <a:avLst/>
                        </a:prstGeom>
                        <a:solidFill>
                          <a:sysClr val="window" lastClr="FFFFFF"/>
                        </a:solidFill>
                        <a:ln w="6350">
                          <a:solidFill>
                            <a:sysClr val="window" lastClr="FFFFFF"/>
                          </a:solidFill>
                        </a:ln>
                      </wps:spPr>
                      <wps:txbx>
                        <w:txbxContent>
                          <w:p w14:paraId="5C57B3D2" w14:textId="3CCE334B" w:rsidR="00507332" w:rsidRPr="00507332" w:rsidRDefault="00507332" w:rsidP="00507332">
                            <w:pPr>
                              <w:spacing w:after="0"/>
                              <w:rPr>
                                <w:rFonts w:ascii="BIZ UDPゴシック" w:eastAsia="BIZ UDPゴシック" w:hAnsi="BIZ UDPゴシック"/>
                                <w:sz w:val="18"/>
                                <w:szCs w:val="18"/>
                              </w:rPr>
                            </w:pPr>
                            <w:r w:rsidRPr="00507332">
                              <w:rPr>
                                <w:rFonts w:ascii="BIZ UDPゴシック" w:eastAsia="BIZ UDPゴシック" w:hAnsi="BIZ UDPゴシック" w:hint="eastAsia"/>
                                <w:sz w:val="18"/>
                                <w:szCs w:val="18"/>
                              </w:rPr>
                              <w:t>・</w:t>
                            </w:r>
                            <w:r w:rsidR="00771AEF">
                              <w:rPr>
                                <w:rFonts w:ascii="BIZ UDPゴシック" w:eastAsia="BIZ UDPゴシック" w:hAnsi="BIZ UDPゴシック" w:hint="eastAsia"/>
                                <w:sz w:val="18"/>
                                <w:szCs w:val="18"/>
                              </w:rPr>
                              <w:t>３</w:t>
                            </w:r>
                            <w:r w:rsidRPr="00507332">
                              <w:rPr>
                                <w:rFonts w:ascii="BIZ UDPゴシック" w:eastAsia="BIZ UDPゴシック" w:hAnsi="BIZ UDPゴシック"/>
                                <w:sz w:val="18"/>
                                <w:szCs w:val="18"/>
                              </w:rPr>
                              <w:t>回の会話だけで、めいちゃんを踊らせられるようにするのが難しかった。子</w:t>
                            </w:r>
                            <w:r>
                              <w:rPr>
                                <w:rFonts w:ascii="BIZ UDPゴシック" w:eastAsia="BIZ UDPゴシック" w:hAnsi="BIZ UDPゴシック" w:hint="eastAsia"/>
                                <w:sz w:val="18"/>
                                <w:szCs w:val="18"/>
                              </w:rPr>
                              <w:t>ども</w:t>
                            </w:r>
                            <w:r w:rsidRPr="00507332">
                              <w:rPr>
                                <w:rFonts w:ascii="BIZ UDPゴシック" w:eastAsia="BIZ UDPゴシック" w:hAnsi="BIZ UDPゴシック"/>
                                <w:sz w:val="18"/>
                                <w:szCs w:val="18"/>
                              </w:rPr>
                              <w:t>の気持ちに寄り添うには、たくさん褒めて自信をつけさせたり、子</w:t>
                            </w:r>
                            <w:r>
                              <w:rPr>
                                <w:rFonts w:ascii="BIZ UDPゴシック" w:eastAsia="BIZ UDPゴシック" w:hAnsi="BIZ UDPゴシック" w:hint="eastAsia"/>
                                <w:sz w:val="18"/>
                                <w:szCs w:val="18"/>
                              </w:rPr>
                              <w:t>ども</w:t>
                            </w:r>
                            <w:r w:rsidRPr="00507332">
                              <w:rPr>
                                <w:rFonts w:ascii="BIZ UDPゴシック" w:eastAsia="BIZ UDPゴシック" w:hAnsi="BIZ UDPゴシック"/>
                                <w:sz w:val="18"/>
                                <w:szCs w:val="18"/>
                              </w:rPr>
                              <w:t>のペースに合わせることが大事なんだなと思った。子</w:t>
                            </w:r>
                            <w:r>
                              <w:rPr>
                                <w:rFonts w:ascii="BIZ UDPゴシック" w:eastAsia="BIZ UDPゴシック" w:hAnsi="BIZ UDPゴシック" w:hint="eastAsia"/>
                                <w:sz w:val="18"/>
                                <w:szCs w:val="18"/>
                              </w:rPr>
                              <w:t>ども</w:t>
                            </w:r>
                            <w:r w:rsidRPr="00507332">
                              <w:rPr>
                                <w:rFonts w:ascii="BIZ UDPゴシック" w:eastAsia="BIZ UDPゴシック" w:hAnsi="BIZ UDPゴシック"/>
                                <w:sz w:val="18"/>
                                <w:szCs w:val="18"/>
                              </w:rPr>
                              <w:t>と関わるときにはこういうことを意識しながら接していきたいと思った。</w:t>
                            </w:r>
                          </w:p>
                          <w:p w14:paraId="5FAB8F4B" w14:textId="77777777" w:rsidR="00507332" w:rsidRPr="00507332" w:rsidRDefault="00507332" w:rsidP="008068D9">
                            <w:pPr>
                              <w:spacing w:after="0"/>
                              <w:rPr>
                                <w:rFonts w:ascii="BIZ UDPゴシック" w:eastAsia="BIZ UDPゴシック" w:hAnsi="BIZ UDPゴシック"/>
                                <w:sz w:val="20"/>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06916" id="_x0000_s1031" type="#_x0000_t202" style="position:absolute;margin-left:29.05pt;margin-top:705.55pt;width:242.25pt;height:1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" fillcolor="window" strokecolor="window" strokeweight=".5pt">
                <v:textbox>
                  <w:txbxContent>
                    <w:p w14:paraId="5C57B3D2" w14:textId="3CCE334B" w:rsidR="00507332" w:rsidRPr="00507332" w:rsidRDefault="00507332" w:rsidP="00507332">
                      <w:pPr>
                        <w:spacing w:after="0"/>
                        <w:rPr>
                          <w:rFonts w:ascii="BIZ UDPゴシック" w:eastAsia="BIZ UDPゴシック" w:hAnsi="BIZ UDPゴシック"/>
                          <w:sz w:val="18"/>
                          <w:szCs w:val="18"/>
                        </w:rPr>
                      </w:pPr>
                      <w:r w:rsidRPr="00507332">
                        <w:rPr>
                          <w:rFonts w:ascii="BIZ UDPゴシック" w:eastAsia="BIZ UDPゴシック" w:hAnsi="BIZ UDPゴシック" w:hint="eastAsia"/>
                          <w:sz w:val="18"/>
                          <w:szCs w:val="18"/>
                        </w:rPr>
                        <w:t>・</w:t>
                      </w:r>
                      <w:r w:rsidR="00771AEF">
                        <w:rPr>
                          <w:rFonts w:ascii="BIZ UDPゴシック" w:eastAsia="BIZ UDPゴシック" w:hAnsi="BIZ UDPゴシック" w:hint="eastAsia"/>
                          <w:sz w:val="18"/>
                          <w:szCs w:val="18"/>
                        </w:rPr>
                        <w:t>３</w:t>
                      </w:r>
                      <w:r w:rsidRPr="00507332">
                        <w:rPr>
                          <w:rFonts w:ascii="BIZ UDPゴシック" w:eastAsia="BIZ UDPゴシック" w:hAnsi="BIZ UDPゴシック"/>
                          <w:sz w:val="18"/>
                          <w:szCs w:val="18"/>
                        </w:rPr>
                        <w:t>回の会話だけで、めいちゃんを踊らせられるようにするのが難しかった。子</w:t>
                      </w:r>
                      <w:r>
                        <w:rPr>
                          <w:rFonts w:ascii="BIZ UDPゴシック" w:eastAsia="BIZ UDPゴシック" w:hAnsi="BIZ UDPゴシック" w:hint="eastAsia"/>
                          <w:sz w:val="18"/>
                          <w:szCs w:val="18"/>
                        </w:rPr>
                        <w:t>ども</w:t>
                      </w:r>
                      <w:r w:rsidRPr="00507332">
                        <w:rPr>
                          <w:rFonts w:ascii="BIZ UDPゴシック" w:eastAsia="BIZ UDPゴシック" w:hAnsi="BIZ UDPゴシック"/>
                          <w:sz w:val="18"/>
                          <w:szCs w:val="18"/>
                        </w:rPr>
                        <w:t>の気持ちに寄り添うには、たくさん褒めて自信をつけさせたり、子</w:t>
                      </w:r>
                      <w:r>
                        <w:rPr>
                          <w:rFonts w:ascii="BIZ UDPゴシック" w:eastAsia="BIZ UDPゴシック" w:hAnsi="BIZ UDPゴシック" w:hint="eastAsia"/>
                          <w:sz w:val="18"/>
                          <w:szCs w:val="18"/>
                        </w:rPr>
                        <w:t>ども</w:t>
                      </w:r>
                      <w:r w:rsidRPr="00507332">
                        <w:rPr>
                          <w:rFonts w:ascii="BIZ UDPゴシック" w:eastAsia="BIZ UDPゴシック" w:hAnsi="BIZ UDPゴシック"/>
                          <w:sz w:val="18"/>
                          <w:szCs w:val="18"/>
                        </w:rPr>
                        <w:t>のペースに合わせることが大事なんだなと思った。子</w:t>
                      </w:r>
                      <w:r>
                        <w:rPr>
                          <w:rFonts w:ascii="BIZ UDPゴシック" w:eastAsia="BIZ UDPゴシック" w:hAnsi="BIZ UDPゴシック" w:hint="eastAsia"/>
                          <w:sz w:val="18"/>
                          <w:szCs w:val="18"/>
                        </w:rPr>
                        <w:t>ども</w:t>
                      </w:r>
                      <w:r w:rsidRPr="00507332">
                        <w:rPr>
                          <w:rFonts w:ascii="BIZ UDPゴシック" w:eastAsia="BIZ UDPゴシック" w:hAnsi="BIZ UDPゴシック"/>
                          <w:sz w:val="18"/>
                          <w:szCs w:val="18"/>
                        </w:rPr>
                        <w:t>と関わるときにはこういうことを意識しながら接していきたいと思った。</w:t>
                      </w:r>
                    </w:p>
                    <w:p w14:paraId="5FAB8F4B" w14:textId="77777777" w:rsidR="00507332" w:rsidRPr="00507332" w:rsidRDefault="00507332" w:rsidP="008068D9">
                      <w:pPr>
                        <w:spacing w:after="0"/>
                        <w:rPr>
                          <w:rFonts w:ascii="BIZ UDPゴシック" w:eastAsia="BIZ UDPゴシック" w:hAnsi="BIZ UDPゴシック"/>
                          <w:sz w:val="20"/>
                          <w:szCs w:val="16"/>
                        </w:rPr>
                      </w:pPr>
                    </w:p>
                  </w:txbxContent>
                </v:textbox>
              </v:shape>
            </w:pict>
          </mc:Fallback>
        </mc:AlternateContent>
      </w:r>
      <w:r w:rsidR="00A12C40">
        <w:rPr>
          <w:noProof/>
        </w:rPr>
        <mc:AlternateContent>
          <mc:Choice Requires="wps">
            <w:drawing>
              <wp:anchor distT="0" distB="0" distL="114300" distR="114300" simplePos="0" relativeHeight="251672576" behindDoc="0" locked="0" layoutInCell="1" allowOverlap="1" wp14:anchorId="159F9F08" wp14:editId="4C21114B">
                <wp:simplePos x="0" y="0"/>
                <wp:positionH relativeFrom="column">
                  <wp:posOffset>3140710</wp:posOffset>
                </wp:positionH>
                <wp:positionV relativeFrom="paragraph">
                  <wp:posOffset>292735</wp:posOffset>
                </wp:positionV>
                <wp:extent cx="1257300" cy="4667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257300" cy="466725"/>
                        </a:xfrm>
                        <a:prstGeom prst="rect">
                          <a:avLst/>
                        </a:prstGeom>
                        <a:solidFill>
                          <a:schemeClr val="lt1"/>
                        </a:solidFill>
                        <a:ln w="6350">
                          <a:noFill/>
                        </a:ln>
                      </wps:spPr>
                      <wps:txbx>
                        <w:txbxContent>
                          <w:p w14:paraId="03A46C91" w14:textId="70C4F983" w:rsidR="008068D9" w:rsidRPr="00D055C0" w:rsidRDefault="00A12C40" w:rsidP="008068D9">
                            <w:pPr>
                              <w:rPr>
                                <w:rFonts w:ascii="BIZ UDPゴシック" w:eastAsia="BIZ UDPゴシック" w:hAnsi="BIZ UDPゴシック"/>
                              </w:rPr>
                            </w:pPr>
                            <w:r>
                              <w:rPr>
                                <w:rFonts w:ascii="BIZ UDPゴシック" w:eastAsia="BIZ UDPゴシック" w:hAnsi="BIZ UDPゴシック" w:hint="eastAsia"/>
                              </w:rPr>
                              <w:t>保育基礎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9F9F08" id="テキスト ボックス 1" o:spid="_x0000_s1032" type="#_x0000_t202" style="position:absolute;margin-left:247.3pt;margin-top:23.05pt;width:99pt;height:36.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" fillcolor="white [3201]" stroked="f" strokeweight=".5pt">
                <v:textbox>
                  <w:txbxContent>
                    <w:p w14:paraId="03A46C91" w14:textId="70C4F983" w:rsidR="008068D9" w:rsidRPr="00D055C0" w:rsidRDefault="00A12C40" w:rsidP="008068D9">
                      <w:pPr>
                        <w:rPr>
                          <w:rFonts w:ascii="BIZ UDPゴシック" w:eastAsia="BIZ UDPゴシック" w:hAnsi="BIZ UDPゴシック"/>
                        </w:rPr>
                      </w:pPr>
                      <w:r>
                        <w:rPr>
                          <w:rFonts w:ascii="BIZ UDPゴシック" w:eastAsia="BIZ UDPゴシック" w:hAnsi="BIZ UDPゴシック" w:hint="eastAsia"/>
                        </w:rPr>
                        <w:t>保育基礎</w:t>
                      </w:r>
                    </w:p>
                  </w:txbxContent>
                </v:textbox>
              </v:shape>
            </w:pict>
          </mc:Fallback>
        </mc:AlternateContent>
      </w:r>
      <w:r w:rsidR="00A12C40">
        <w:rPr>
          <w:noProof/>
        </w:rPr>
        <mc:AlternateContent>
          <mc:Choice Requires="wps">
            <w:drawing>
              <wp:anchor distT="0" distB="0" distL="114300" distR="114300" simplePos="0" relativeHeight="251676672" behindDoc="0" locked="0" layoutInCell="1" allowOverlap="1" wp14:anchorId="67E4C46D" wp14:editId="4C1953BE">
                <wp:simplePos x="0" y="0"/>
                <wp:positionH relativeFrom="column">
                  <wp:posOffset>1959610</wp:posOffset>
                </wp:positionH>
                <wp:positionV relativeFrom="paragraph">
                  <wp:posOffset>1692910</wp:posOffset>
                </wp:positionV>
                <wp:extent cx="3533775" cy="295275"/>
                <wp:effectExtent l="0" t="0" r="28575" b="28575"/>
                <wp:wrapNone/>
                <wp:docPr id="1885654330" name="テキスト ボックス 1885654330"/>
                <wp:cNvGraphicFramePr/>
                <a:graphic xmlns:a="http://schemas.openxmlformats.org/drawingml/2006/main">
                  <a:graphicData uri="http://schemas.microsoft.com/office/word/2010/wordprocessingShape">
                    <wps:wsp>
                      <wps:cNvSpPr txBox="1"/>
                      <wps:spPr>
                        <a:xfrm>
                          <a:off x="0" y="0"/>
                          <a:ext cx="3533775" cy="295275"/>
                        </a:xfrm>
                        <a:prstGeom prst="rect">
                          <a:avLst/>
                        </a:prstGeom>
                        <a:solidFill>
                          <a:schemeClr val="lt1"/>
                        </a:solidFill>
                        <a:ln w="6350">
                          <a:solidFill>
                            <a:schemeClr val="bg1"/>
                          </a:solidFill>
                        </a:ln>
                      </wps:spPr>
                      <wps:txbx>
                        <w:txbxContent>
                          <w:p w14:paraId="2D1B9D71" w14:textId="026FF567" w:rsidR="008068D9" w:rsidRPr="00D055C0" w:rsidRDefault="00771AEF" w:rsidP="008068D9">
                            <w:pPr>
                              <w:rPr>
                                <w:rFonts w:ascii="BIZ UDPゴシック" w:eastAsia="BIZ UDPゴシック" w:hAnsi="BIZ UDPゴシック"/>
                              </w:rPr>
                            </w:pPr>
                            <w:r w:rsidRPr="00771AEF">
                              <w:rPr>
                                <w:rFonts w:ascii="BIZ UDPゴシック" w:eastAsia="BIZ UDPゴシック" w:hAnsi="BIZ UDPゴシック"/>
                              </w:rPr>
                              <w:t>Gemini</w:t>
                            </w:r>
                          </w:p>
                          <w:p w14:paraId="1773CBC0" w14:textId="77777777" w:rsidR="008068D9" w:rsidRPr="00D055C0" w:rsidRDefault="008068D9" w:rsidP="008068D9">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E4C46D" id="テキスト ボックス 1885654330" o:spid="_x0000_s1033" type="#_x0000_t202" style="position:absolute;margin-left:154.3pt;margin-top:133.3pt;width:278.25pt;height:23.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" fillcolor="white [3201]" strokecolor="white [3212]" strokeweight=".5pt">
                <v:textbox>
                  <w:txbxContent>
                    <w:p w14:paraId="2D1B9D71" w14:textId="026FF567" w:rsidR="008068D9" w:rsidRPr="00D055C0" w:rsidRDefault="00771AEF" w:rsidP="008068D9">
                      <w:pPr>
                        <w:rPr>
                          <w:rFonts w:ascii="BIZ UDPゴシック" w:eastAsia="BIZ UDPゴシック" w:hAnsi="BIZ UDPゴシック"/>
                        </w:rPr>
                      </w:pPr>
                      <w:r w:rsidRPr="00771AEF">
                        <w:rPr>
                          <w:rFonts w:ascii="BIZ UDPゴシック" w:eastAsia="BIZ UDPゴシック" w:hAnsi="BIZ UDPゴシック"/>
                        </w:rPr>
                        <w:t>Gemini</w:t>
                      </w:r>
                    </w:p>
                    <w:p w14:paraId="1773CBC0" w14:textId="77777777" w:rsidR="008068D9" w:rsidRPr="00D055C0" w:rsidRDefault="008068D9" w:rsidP="008068D9">
                      <w:pPr>
                        <w:rPr>
                          <w:rFonts w:ascii="ＭＳ Ｐゴシック" w:eastAsia="ＭＳ Ｐゴシック" w:hAnsi="ＭＳ Ｐゴシック"/>
                        </w:rPr>
                      </w:pPr>
                    </w:p>
                  </w:txbxContent>
                </v:textbox>
              </v:shape>
            </w:pict>
          </mc:Fallback>
        </mc:AlternateContent>
      </w:r>
      <w:r w:rsidR="008068D9">
        <w:rPr>
          <w:noProof/>
        </w:rPr>
        <mc:AlternateContent>
          <mc:Choice Requires="wps">
            <w:drawing>
              <wp:anchor distT="0" distB="0" distL="114300" distR="114300" simplePos="0" relativeHeight="251674624" behindDoc="0" locked="0" layoutInCell="1" allowOverlap="1" wp14:anchorId="06E8E08C" wp14:editId="5A82A1CF">
                <wp:simplePos x="0" y="0"/>
                <wp:positionH relativeFrom="column">
                  <wp:posOffset>3207385</wp:posOffset>
                </wp:positionH>
                <wp:positionV relativeFrom="paragraph">
                  <wp:posOffset>1159510</wp:posOffset>
                </wp:positionV>
                <wp:extent cx="3533775" cy="3524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3533775" cy="352425"/>
                        </a:xfrm>
                        <a:prstGeom prst="rect">
                          <a:avLst/>
                        </a:prstGeom>
                        <a:solidFill>
                          <a:schemeClr val="lt1"/>
                        </a:solidFill>
                        <a:ln w="6350">
                          <a:solidFill>
                            <a:schemeClr val="bg1"/>
                          </a:solidFill>
                        </a:ln>
                      </wps:spPr>
                      <wps:txbx>
                        <w:txbxContent>
                          <w:p w14:paraId="3B1B5F54" w14:textId="64F5CA90" w:rsidR="008068D9" w:rsidRPr="00D055C0" w:rsidRDefault="00A12C40" w:rsidP="008068D9">
                            <w:pPr>
                              <w:rPr>
                                <w:rFonts w:ascii="BIZ UDPゴシック" w:eastAsia="BIZ UDPゴシック" w:hAnsi="BIZ UDPゴシック"/>
                              </w:rPr>
                            </w:pPr>
                            <w:r>
                              <w:rPr>
                                <w:rFonts w:ascii="BIZ UDPゴシック" w:eastAsia="BIZ UDPゴシック" w:hAnsi="BIZ UDPゴシック" w:hint="eastAsia"/>
                              </w:rPr>
                              <w:t>子どもの気持ちにどう寄り添う？</w:t>
                            </w:r>
                          </w:p>
                          <w:p w14:paraId="2424F7DA" w14:textId="77777777" w:rsidR="008068D9" w:rsidRPr="00D055C0" w:rsidRDefault="008068D9" w:rsidP="008068D9">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E8E08C" id="テキスト ボックス 3" o:spid="_x0000_s1034" type="#_x0000_t202" style="position:absolute;margin-left:252.55pt;margin-top:91.3pt;width:278.25pt;height:27.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" fillcolor="white [3201]" strokecolor="white [3212]" strokeweight=".5pt">
                <v:textbox>
                  <w:txbxContent>
                    <w:p w14:paraId="3B1B5F54" w14:textId="64F5CA90" w:rsidR="008068D9" w:rsidRPr="00D055C0" w:rsidRDefault="00A12C40" w:rsidP="008068D9">
                      <w:pPr>
                        <w:rPr>
                          <w:rFonts w:ascii="BIZ UDPゴシック" w:eastAsia="BIZ UDPゴシック" w:hAnsi="BIZ UDPゴシック"/>
                        </w:rPr>
                      </w:pPr>
                      <w:r>
                        <w:rPr>
                          <w:rFonts w:ascii="BIZ UDPゴシック" w:eastAsia="BIZ UDPゴシック" w:hAnsi="BIZ UDPゴシック" w:hint="eastAsia"/>
                        </w:rPr>
                        <w:t>子どもの気持ちにどう寄り添う？</w:t>
                      </w:r>
                    </w:p>
                    <w:p w14:paraId="2424F7DA" w14:textId="77777777" w:rsidR="008068D9" w:rsidRPr="00D055C0" w:rsidRDefault="008068D9" w:rsidP="008068D9">
                      <w:pPr>
                        <w:rPr>
                          <w:rFonts w:ascii="ＭＳ Ｐゴシック" w:eastAsia="ＭＳ Ｐゴシック" w:hAnsi="ＭＳ Ｐゴシック"/>
                        </w:rPr>
                      </w:pPr>
                    </w:p>
                  </w:txbxContent>
                </v:textbox>
              </v:shape>
            </w:pict>
          </mc:Fallback>
        </mc:AlternateContent>
      </w:r>
      <w:r w:rsidR="008068D9">
        <w:rPr>
          <w:noProof/>
        </w:rPr>
        <mc:AlternateContent>
          <mc:Choice Requires="wps">
            <w:drawing>
              <wp:anchor distT="0" distB="0" distL="114300" distR="114300" simplePos="0" relativeHeight="251670528" behindDoc="0" locked="0" layoutInCell="1" allowOverlap="1" wp14:anchorId="7E4E2126" wp14:editId="51AFF481">
                <wp:simplePos x="0" y="0"/>
                <wp:positionH relativeFrom="column">
                  <wp:posOffset>4664710</wp:posOffset>
                </wp:positionH>
                <wp:positionV relativeFrom="paragraph">
                  <wp:posOffset>254635</wp:posOffset>
                </wp:positionV>
                <wp:extent cx="2076450" cy="5429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2076450" cy="542925"/>
                        </a:xfrm>
                        <a:prstGeom prst="rect">
                          <a:avLst/>
                        </a:prstGeom>
                        <a:solidFill>
                          <a:schemeClr val="lt1"/>
                        </a:solidFill>
                        <a:ln w="6350">
                          <a:noFill/>
                        </a:ln>
                      </wps:spPr>
                      <wps:txbx>
                        <w:txbxContent>
                          <w:p w14:paraId="66BC0548" w14:textId="77777777" w:rsidR="008068D9" w:rsidRPr="00D055C0" w:rsidRDefault="008068D9" w:rsidP="008068D9">
                            <w:pPr>
                              <w:spacing w:after="0"/>
                              <w:ind w:firstLineChars="400" w:firstLine="880"/>
                              <w:rPr>
                                <w:rFonts w:ascii="BIZ UDPゴシック" w:eastAsia="BIZ UDPゴシック" w:hAnsi="BIZ UDPゴシック"/>
                              </w:rPr>
                            </w:pPr>
                            <w:r w:rsidRPr="00D055C0">
                              <w:rPr>
                                <w:rFonts w:ascii="BIZ UDPゴシック" w:eastAsia="BIZ UDPゴシック" w:hAnsi="BIZ UDPゴシック" w:hint="eastAsia"/>
                              </w:rPr>
                              <w:t>北海道鵡川</w:t>
                            </w:r>
                            <w:r w:rsidRPr="00D055C0">
                              <w:rPr>
                                <w:rFonts w:ascii="BIZ UDPゴシック" w:eastAsia="BIZ UDPゴシック" w:hAnsi="BIZ UDPゴシック"/>
                              </w:rPr>
                              <w:t>高等学校</w:t>
                            </w:r>
                          </w:p>
                          <w:p w14:paraId="56239A29" w14:textId="77777777" w:rsidR="008068D9" w:rsidRPr="00D055C0" w:rsidRDefault="008068D9" w:rsidP="008068D9">
                            <w:pPr>
                              <w:spacing w:after="0"/>
                              <w:ind w:firstLineChars="700" w:firstLine="1540"/>
                              <w:rPr>
                                <w:rFonts w:ascii="BIZ UDPゴシック" w:eastAsia="BIZ UDPゴシック" w:hAnsi="BIZ UDPゴシック"/>
                              </w:rPr>
                            </w:pPr>
                            <w:r w:rsidRPr="00D055C0">
                              <w:rPr>
                                <w:rFonts w:ascii="BIZ UDPゴシック" w:eastAsia="BIZ UDPゴシック" w:hAnsi="BIZ UDPゴシック" w:hint="eastAsia"/>
                              </w:rPr>
                              <w:t>福間　あゆみ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E2126" id="テキスト ボックス 2" o:spid="_x0000_s1035" type="#_x0000_t202" style="position:absolute;margin-left:367.3pt;margin-top:20.05pt;width:163.5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" fillcolor="white [3201]" stroked="f" strokeweight=".5pt">
                <v:textbox>
                  <w:txbxContent>
                    <w:p w14:paraId="66BC0548" w14:textId="77777777" w:rsidR="008068D9" w:rsidRPr="00D055C0" w:rsidRDefault="008068D9" w:rsidP="008068D9">
                      <w:pPr>
                        <w:spacing w:after="0"/>
                        <w:ind w:firstLineChars="400" w:firstLine="880"/>
                        <w:rPr>
                          <w:rFonts w:ascii="BIZ UDPゴシック" w:eastAsia="BIZ UDPゴシック" w:hAnsi="BIZ UDPゴシック"/>
                        </w:rPr>
                      </w:pPr>
                      <w:r w:rsidRPr="00D055C0">
                        <w:rPr>
                          <w:rFonts w:ascii="BIZ UDPゴシック" w:eastAsia="BIZ UDPゴシック" w:hAnsi="BIZ UDPゴシック" w:hint="eastAsia"/>
                        </w:rPr>
                        <w:t>北海道鵡川</w:t>
                      </w:r>
                      <w:r w:rsidRPr="00D055C0">
                        <w:rPr>
                          <w:rFonts w:ascii="BIZ UDPゴシック" w:eastAsia="BIZ UDPゴシック" w:hAnsi="BIZ UDPゴシック"/>
                        </w:rPr>
                        <w:t>高等学校</w:t>
                      </w:r>
                    </w:p>
                    <w:p w14:paraId="56239A29" w14:textId="77777777" w:rsidR="008068D9" w:rsidRPr="00D055C0" w:rsidRDefault="008068D9" w:rsidP="008068D9">
                      <w:pPr>
                        <w:spacing w:after="0"/>
                        <w:ind w:firstLineChars="700" w:firstLine="1540"/>
                        <w:rPr>
                          <w:rFonts w:ascii="BIZ UDPゴシック" w:eastAsia="BIZ UDPゴシック" w:hAnsi="BIZ UDPゴシック"/>
                        </w:rPr>
                      </w:pPr>
                      <w:r w:rsidRPr="00D055C0">
                        <w:rPr>
                          <w:rFonts w:ascii="BIZ UDPゴシック" w:eastAsia="BIZ UDPゴシック" w:hAnsi="BIZ UDPゴシック" w:hint="eastAsia"/>
                        </w:rPr>
                        <w:t>福間　あゆみ</w:t>
                      </w:r>
                    </w:p>
                  </w:txbxContent>
                </v:textbox>
              </v:shape>
            </w:pict>
          </mc:Fallback>
        </mc:AlternateContent>
      </w:r>
      <w:r w:rsidR="008068D9" w:rsidRPr="00672956">
        <w:rPr>
          <w:noProof/>
        </w:rPr>
        <mc:AlternateContent>
          <mc:Choice Requires="wps">
            <w:drawing>
              <wp:anchor distT="0" distB="0" distL="114300" distR="114300" simplePos="0" relativeHeight="251668480" behindDoc="0" locked="0" layoutInCell="1" allowOverlap="1" wp14:anchorId="72CF68C7" wp14:editId="668032B9">
                <wp:simplePos x="0" y="0"/>
                <wp:positionH relativeFrom="column">
                  <wp:posOffset>4474210</wp:posOffset>
                </wp:positionH>
                <wp:positionV relativeFrom="paragraph">
                  <wp:posOffset>7150735</wp:posOffset>
                </wp:positionV>
                <wp:extent cx="2266950" cy="14192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2266950" cy="1419225"/>
                        </a:xfrm>
                        <a:prstGeom prst="rect">
                          <a:avLst/>
                        </a:prstGeom>
                        <a:solidFill>
                          <a:sysClr val="window" lastClr="FFFFFF"/>
                        </a:solidFill>
                        <a:ln w="6350">
                          <a:solidFill>
                            <a:sysClr val="window" lastClr="FFFFFF"/>
                          </a:solidFill>
                        </a:ln>
                      </wps:spPr>
                      <wps:txbx>
                        <w:txbxContent>
                          <w:p w14:paraId="5FA1A8C2" w14:textId="225E5E4E" w:rsidR="008068D9" w:rsidRPr="00FF0B0B" w:rsidRDefault="008068D9" w:rsidP="008068D9">
                            <w:pPr>
                              <w:rPr>
                                <w:rFonts w:eastAsiaTheme="minorEastAsia"/>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F68C7" id="テキスト ボックス 10" o:spid="_x0000_s1036" type="#_x0000_t202" style="position:absolute;margin-left:352.3pt;margin-top:563.05pt;width:178.5pt;height:11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" fillcolor="window" strokecolor="window" strokeweight=".5pt">
                <v:textbox>
                  <w:txbxContent>
                    <w:p w14:paraId="5FA1A8C2" w14:textId="225E5E4E" w:rsidR="008068D9" w:rsidRPr="00FF0B0B" w:rsidRDefault="008068D9" w:rsidP="008068D9">
                      <w:pPr>
                        <w:rPr>
                          <w:rFonts w:eastAsiaTheme="minorEastAsia"/>
                          <w:sz w:val="24"/>
                        </w:rPr>
                      </w:pPr>
                    </w:p>
                  </w:txbxContent>
                </v:textbox>
              </v:shape>
            </w:pict>
          </mc:Fallback>
        </mc:AlternateContent>
      </w:r>
    </w:p>
    <w:sectPr w:rsidR="00EF050F" w:rsidSect="00EF050F">
      <w:pgSz w:w="11906" w:h="16838" w:code="9"/>
      <w:pgMar w:top="289" w:right="289" w:bottom="295" w:left="28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sDel="0"/>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0F"/>
    <w:rsid w:val="001A2244"/>
    <w:rsid w:val="001C20FD"/>
    <w:rsid w:val="00297620"/>
    <w:rsid w:val="0033241D"/>
    <w:rsid w:val="003D164A"/>
    <w:rsid w:val="00441990"/>
    <w:rsid w:val="004B246D"/>
    <w:rsid w:val="004F050F"/>
    <w:rsid w:val="00507332"/>
    <w:rsid w:val="005A4079"/>
    <w:rsid w:val="006A3092"/>
    <w:rsid w:val="00771AEF"/>
    <w:rsid w:val="00773534"/>
    <w:rsid w:val="008068D9"/>
    <w:rsid w:val="008444DE"/>
    <w:rsid w:val="008554F6"/>
    <w:rsid w:val="00A0106B"/>
    <w:rsid w:val="00A12C40"/>
    <w:rsid w:val="00BF787F"/>
    <w:rsid w:val="00C853C2"/>
    <w:rsid w:val="00CA5AE8"/>
    <w:rsid w:val="00D83BE3"/>
    <w:rsid w:val="00EF050F"/>
    <w:rsid w:val="00F82D9E"/>
    <w:rsid w:val="00FB1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A76276"/>
  <w15:chartTrackingRefBased/>
  <w15:docId w15:val="{AD9C52DB-7D05-486D-AF5E-60EBFD05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944"/>
    <w:pPr>
      <w:spacing w:after="160" w:line="259" w:lineRule="auto"/>
    </w:pPr>
    <w:rPr>
      <w:rFonts w:ascii="Calibri" w:eastAsia="Calibri" w:hAnsi="Calibri" w:cs="Calibri"/>
      <w:color w:val="000000"/>
      <w:sz w:val="22"/>
      <w:szCs w:val="22"/>
      <w14:ligatures w14:val="none"/>
    </w:rPr>
  </w:style>
  <w:style w:type="paragraph" w:styleId="1">
    <w:name w:val="heading 1"/>
    <w:basedOn w:val="a"/>
    <w:next w:val="a"/>
    <w:link w:val="10"/>
    <w:uiPriority w:val="9"/>
    <w:qFormat/>
    <w:rsid w:val="00EF050F"/>
    <w:pPr>
      <w:keepNext/>
      <w:keepLines/>
      <w:widowControl w:val="0"/>
      <w:spacing w:before="280" w:after="80" w:line="240" w:lineRule="auto"/>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F050F"/>
    <w:pPr>
      <w:keepNext/>
      <w:keepLines/>
      <w:widowControl w:val="0"/>
      <w:spacing w:before="160" w:after="80" w:line="240" w:lineRule="auto"/>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F050F"/>
    <w:pPr>
      <w:keepNext/>
      <w:keepLines/>
      <w:widowControl w:val="0"/>
      <w:spacing w:before="160" w:after="80" w:line="240" w:lineRule="auto"/>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EF050F"/>
    <w:pPr>
      <w:keepNext/>
      <w:keepLines/>
      <w:widowControl w:val="0"/>
      <w:spacing w:before="80" w:after="40" w:line="240" w:lineRule="auto"/>
      <w:outlineLvl w:val="3"/>
    </w:pPr>
    <w:rPr>
      <w:rFonts w:asciiTheme="majorHAnsi" w:eastAsiaTheme="majorEastAsia" w:hAnsiTheme="majorHAnsi" w:cstheme="majorBidi"/>
      <w:color w:val="000000" w:themeColor="text1"/>
      <w:sz w:val="21"/>
      <w:szCs w:val="24"/>
      <w14:ligatures w14:val="standardContextual"/>
    </w:rPr>
  </w:style>
  <w:style w:type="paragraph" w:styleId="5">
    <w:name w:val="heading 5"/>
    <w:basedOn w:val="a"/>
    <w:next w:val="a"/>
    <w:link w:val="50"/>
    <w:uiPriority w:val="9"/>
    <w:semiHidden/>
    <w:unhideWhenUsed/>
    <w:qFormat/>
    <w:rsid w:val="00EF050F"/>
    <w:pPr>
      <w:keepNext/>
      <w:keepLines/>
      <w:widowControl w:val="0"/>
      <w:spacing w:before="80" w:after="40" w:line="240" w:lineRule="auto"/>
      <w:ind w:leftChars="100" w:left="100"/>
      <w:outlineLvl w:val="4"/>
    </w:pPr>
    <w:rPr>
      <w:rFonts w:asciiTheme="majorHAnsi" w:eastAsiaTheme="majorEastAsia" w:hAnsiTheme="majorHAnsi" w:cstheme="majorBidi"/>
      <w:color w:val="000000" w:themeColor="text1"/>
      <w:sz w:val="21"/>
      <w:szCs w:val="24"/>
      <w14:ligatures w14:val="standardContextual"/>
    </w:rPr>
  </w:style>
  <w:style w:type="paragraph" w:styleId="6">
    <w:name w:val="heading 6"/>
    <w:basedOn w:val="a"/>
    <w:next w:val="a"/>
    <w:link w:val="60"/>
    <w:uiPriority w:val="9"/>
    <w:semiHidden/>
    <w:unhideWhenUsed/>
    <w:qFormat/>
    <w:rsid w:val="00EF050F"/>
    <w:pPr>
      <w:keepNext/>
      <w:keepLines/>
      <w:widowControl w:val="0"/>
      <w:spacing w:before="80" w:after="40" w:line="240" w:lineRule="auto"/>
      <w:ind w:leftChars="200" w:left="200"/>
      <w:outlineLvl w:val="5"/>
    </w:pPr>
    <w:rPr>
      <w:rFonts w:asciiTheme="majorHAnsi" w:eastAsiaTheme="majorEastAsia" w:hAnsiTheme="majorHAnsi" w:cstheme="majorBidi"/>
      <w:color w:val="000000" w:themeColor="text1"/>
      <w:sz w:val="21"/>
      <w:szCs w:val="24"/>
      <w14:ligatures w14:val="standardContextual"/>
    </w:rPr>
  </w:style>
  <w:style w:type="paragraph" w:styleId="7">
    <w:name w:val="heading 7"/>
    <w:basedOn w:val="a"/>
    <w:next w:val="a"/>
    <w:link w:val="70"/>
    <w:uiPriority w:val="9"/>
    <w:semiHidden/>
    <w:unhideWhenUsed/>
    <w:qFormat/>
    <w:rsid w:val="00EF050F"/>
    <w:pPr>
      <w:keepNext/>
      <w:keepLines/>
      <w:widowControl w:val="0"/>
      <w:spacing w:before="80" w:after="40" w:line="240" w:lineRule="auto"/>
      <w:ind w:leftChars="300" w:left="300"/>
      <w:outlineLvl w:val="6"/>
    </w:pPr>
    <w:rPr>
      <w:rFonts w:asciiTheme="majorHAnsi" w:eastAsiaTheme="majorEastAsia" w:hAnsiTheme="majorHAnsi" w:cstheme="majorBidi"/>
      <w:color w:val="000000" w:themeColor="text1"/>
      <w:sz w:val="21"/>
      <w:szCs w:val="24"/>
      <w14:ligatures w14:val="standardContextual"/>
    </w:rPr>
  </w:style>
  <w:style w:type="paragraph" w:styleId="8">
    <w:name w:val="heading 8"/>
    <w:basedOn w:val="a"/>
    <w:next w:val="a"/>
    <w:link w:val="80"/>
    <w:uiPriority w:val="9"/>
    <w:semiHidden/>
    <w:unhideWhenUsed/>
    <w:qFormat/>
    <w:rsid w:val="00EF050F"/>
    <w:pPr>
      <w:keepNext/>
      <w:keepLines/>
      <w:widowControl w:val="0"/>
      <w:spacing w:before="80" w:after="40" w:line="240" w:lineRule="auto"/>
      <w:ind w:leftChars="400" w:left="400"/>
      <w:outlineLvl w:val="7"/>
    </w:pPr>
    <w:rPr>
      <w:rFonts w:asciiTheme="majorHAnsi" w:eastAsiaTheme="majorEastAsia" w:hAnsiTheme="majorHAnsi" w:cstheme="majorBidi"/>
      <w:color w:val="000000" w:themeColor="text1"/>
      <w:sz w:val="21"/>
      <w:szCs w:val="24"/>
      <w14:ligatures w14:val="standardContextual"/>
    </w:rPr>
  </w:style>
  <w:style w:type="paragraph" w:styleId="9">
    <w:name w:val="heading 9"/>
    <w:basedOn w:val="a"/>
    <w:next w:val="a"/>
    <w:link w:val="90"/>
    <w:uiPriority w:val="9"/>
    <w:semiHidden/>
    <w:unhideWhenUsed/>
    <w:qFormat/>
    <w:rsid w:val="00EF050F"/>
    <w:pPr>
      <w:keepNext/>
      <w:keepLines/>
      <w:widowControl w:val="0"/>
      <w:spacing w:before="80" w:after="40" w:line="240" w:lineRule="auto"/>
      <w:ind w:leftChars="500" w:left="500"/>
      <w:outlineLvl w:val="8"/>
    </w:pPr>
    <w:rPr>
      <w:rFonts w:asciiTheme="majorHAnsi" w:eastAsiaTheme="majorEastAsia" w:hAnsiTheme="majorHAnsi" w:cstheme="majorBidi"/>
      <w:color w:val="000000" w:themeColor="text1"/>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05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05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050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F05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05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05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05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05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05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050F"/>
    <w:pPr>
      <w:widowControl w:val="0"/>
      <w:spacing w:after="80" w:line="240" w:lineRule="auto"/>
      <w:contextualSpacing/>
      <w:jc w:val="center"/>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EF05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050F"/>
    <w:pPr>
      <w:widowControl w:val="0"/>
      <w:numPr>
        <w:ilvl w:val="1"/>
      </w:numPr>
      <w:spacing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F05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050F"/>
    <w:pPr>
      <w:widowControl w:val="0"/>
      <w:spacing w:before="160" w:line="240" w:lineRule="auto"/>
      <w:jc w:val="center"/>
    </w:pPr>
    <w:rPr>
      <w:rFonts w:asciiTheme="minorHAnsi" w:eastAsiaTheme="minorEastAsia" w:hAnsiTheme="minorHAnsi" w:cstheme="minorBidi"/>
      <w:i/>
      <w:iCs/>
      <w:color w:val="404040" w:themeColor="text1" w:themeTint="BF"/>
      <w:sz w:val="21"/>
      <w:szCs w:val="24"/>
      <w14:ligatures w14:val="standardContextual"/>
    </w:rPr>
  </w:style>
  <w:style w:type="character" w:customStyle="1" w:styleId="a8">
    <w:name w:val="引用文 (文字)"/>
    <w:basedOn w:val="a0"/>
    <w:link w:val="a7"/>
    <w:uiPriority w:val="29"/>
    <w:rsid w:val="00EF050F"/>
    <w:rPr>
      <w:i/>
      <w:iCs/>
      <w:color w:val="404040" w:themeColor="text1" w:themeTint="BF"/>
    </w:rPr>
  </w:style>
  <w:style w:type="paragraph" w:styleId="a9">
    <w:name w:val="List Paragraph"/>
    <w:basedOn w:val="a"/>
    <w:uiPriority w:val="34"/>
    <w:qFormat/>
    <w:rsid w:val="00EF050F"/>
    <w:pPr>
      <w:widowControl w:val="0"/>
      <w:spacing w:after="0" w:line="240" w:lineRule="auto"/>
      <w:ind w:left="720"/>
      <w:contextualSpacing/>
    </w:pPr>
    <w:rPr>
      <w:rFonts w:asciiTheme="minorHAnsi" w:eastAsiaTheme="minorEastAsia" w:hAnsiTheme="minorHAnsi" w:cstheme="minorBidi"/>
      <w:color w:val="auto"/>
      <w:sz w:val="21"/>
      <w:szCs w:val="24"/>
      <w14:ligatures w14:val="standardContextual"/>
    </w:rPr>
  </w:style>
  <w:style w:type="character" w:styleId="21">
    <w:name w:val="Intense Emphasis"/>
    <w:basedOn w:val="a0"/>
    <w:uiPriority w:val="21"/>
    <w:qFormat/>
    <w:rsid w:val="00EF050F"/>
    <w:rPr>
      <w:i/>
      <w:iCs/>
      <w:color w:val="0F4761" w:themeColor="accent1" w:themeShade="BF"/>
    </w:rPr>
  </w:style>
  <w:style w:type="paragraph" w:styleId="22">
    <w:name w:val="Intense Quote"/>
    <w:basedOn w:val="a"/>
    <w:next w:val="a"/>
    <w:link w:val="23"/>
    <w:uiPriority w:val="30"/>
    <w:qFormat/>
    <w:rsid w:val="00EF050F"/>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cstheme="minorBidi"/>
      <w:i/>
      <w:iCs/>
      <w:color w:val="0F4761" w:themeColor="accent1" w:themeShade="BF"/>
      <w:sz w:val="21"/>
      <w:szCs w:val="24"/>
      <w14:ligatures w14:val="standardContextual"/>
    </w:rPr>
  </w:style>
  <w:style w:type="character" w:customStyle="1" w:styleId="23">
    <w:name w:val="引用文 2 (文字)"/>
    <w:basedOn w:val="a0"/>
    <w:link w:val="22"/>
    <w:uiPriority w:val="30"/>
    <w:rsid w:val="00EF050F"/>
    <w:rPr>
      <w:i/>
      <w:iCs/>
      <w:color w:val="0F4761" w:themeColor="accent1" w:themeShade="BF"/>
    </w:rPr>
  </w:style>
  <w:style w:type="character" w:styleId="24">
    <w:name w:val="Intense Reference"/>
    <w:basedOn w:val="a0"/>
    <w:uiPriority w:val="32"/>
    <w:qFormat/>
    <w:rsid w:val="00EF050F"/>
    <w:rPr>
      <w:b/>
      <w:bCs/>
      <w:smallCaps/>
      <w:color w:val="0F4761" w:themeColor="accent1" w:themeShade="BF"/>
      <w:spacing w:val="5"/>
    </w:rPr>
  </w:style>
  <w:style w:type="table" w:styleId="aa">
    <w:name w:val="Table Grid"/>
    <w:basedOn w:val="a1"/>
    <w:uiPriority w:val="39"/>
    <w:rsid w:val="00FB1944"/>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771AEF"/>
    <w:rPr>
      <w:color w:val="467886" w:themeColor="hyperlink"/>
      <w:u w:val="single"/>
    </w:rPr>
  </w:style>
  <w:style w:type="character" w:styleId="ac">
    <w:name w:val="Unresolved Mention"/>
    <w:basedOn w:val="a0"/>
    <w:uiPriority w:val="99"/>
    <w:semiHidden/>
    <w:unhideWhenUsed/>
    <w:rsid w:val="00771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鵡川_k2507-006</dc:creator>
  <cp:keywords/>
  <dc:description/>
  <cp:lastModifiedBy>鵡川_k2507-006</cp:lastModifiedBy>
  <cp:revision>4</cp:revision>
  <cp:lastPrinted>2026-06-23T04:29:00Z</cp:lastPrinted>
  <dcterms:created xsi:type="dcterms:W3CDTF">2026-07-15T05:24:00Z</dcterms:created>
  <dcterms:modified xsi:type="dcterms:W3CDTF">2026-07-15T06:43:00Z</dcterms:modified>
</cp:coreProperties>
</file>